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87404" w14:textId="77777777" w:rsidR="00622F26" w:rsidRPr="00777B48" w:rsidRDefault="000769CB" w:rsidP="00D6022A">
      <w:pPr>
        <w:jc w:val="center"/>
        <w:rPr>
          <w:rFonts w:ascii="Arial" w:hAnsi="Arial" w:cs="Arial"/>
          <w:sz w:val="28"/>
          <w:szCs w:val="28"/>
        </w:rPr>
      </w:pPr>
      <w:r>
        <w:rPr>
          <w:rFonts w:ascii="Arial" w:hAnsi="Arial" w:cs="Arial"/>
          <w:noProof/>
        </w:rPr>
        <w:pict w14:anchorId="6654645A">
          <v:shapetype id="_x0000_t202" coordsize="21600,21600" o:spt="202" path="m,l,21600r21600,l21600,xe">
            <v:stroke joinstyle="miter"/>
            <v:path gradientshapeok="t" o:connecttype="rect"/>
          </v:shapetype>
          <v:shape id="Text Box 2" o:spid="_x0000_s1067" type="#_x0000_t202" style="position:absolute;left:0;text-align:left;margin-left:0;margin-top:0;width:505.5pt;height:36.75pt;z-index:-251658752;visibility:visible;mso-position-horizontal:left;mso-position-horizontal-relative:margin;mso-width-relative:margin;mso-height-relative:margin" fillcolor="#538135" strokecolor="#375623">
            <v:textbox>
              <w:txbxContent>
                <w:p w14:paraId="2A801964" w14:textId="77777777" w:rsidR="002A24C2" w:rsidRPr="00350A7B" w:rsidRDefault="002A24C2" w:rsidP="002A24C2">
                  <w:pPr>
                    <w:contextualSpacing/>
                    <w:jc w:val="center"/>
                    <w:rPr>
                      <w:rFonts w:ascii="Arial" w:hAnsi="Arial" w:cs="Arial"/>
                      <w:color w:val="FFFFFF"/>
                      <w:sz w:val="16"/>
                      <w:szCs w:val="16"/>
                    </w:rPr>
                  </w:pPr>
                  <w:r w:rsidRPr="00350A7B">
                    <w:rPr>
                      <w:rFonts w:ascii="Arial" w:hAnsi="Arial" w:cs="Arial"/>
                      <w:color w:val="FFFFFF"/>
                      <w:sz w:val="16"/>
                      <w:szCs w:val="16"/>
                    </w:rPr>
                    <w:t xml:space="preserve">Lab is a </w:t>
                  </w:r>
                  <w:r w:rsidRPr="00350A7B">
                    <w:rPr>
                      <w:rFonts w:ascii="Arial" w:hAnsi="Arial" w:cs="Arial"/>
                      <w:b/>
                      <w:color w:val="FFFFFF"/>
                      <w:sz w:val="16"/>
                      <w:szCs w:val="16"/>
                    </w:rPr>
                    <w:t>separate class</w:t>
                  </w:r>
                  <w:r w:rsidRPr="00350A7B">
                    <w:rPr>
                      <w:rFonts w:ascii="Arial" w:hAnsi="Arial" w:cs="Arial"/>
                      <w:color w:val="FFFFFF"/>
                      <w:sz w:val="16"/>
                      <w:szCs w:val="16"/>
                    </w:rPr>
                    <w:t xml:space="preserve"> from the lecture.  The timing of lab and lecture topics </w:t>
                  </w:r>
                  <w:r w:rsidRPr="00350A7B">
                    <w:rPr>
                      <w:rFonts w:ascii="Arial" w:hAnsi="Arial" w:cs="Arial"/>
                      <w:b/>
                      <w:color w:val="FFFFFF"/>
                      <w:sz w:val="16"/>
                      <w:szCs w:val="16"/>
                    </w:rPr>
                    <w:t>will not always align depending on schedules</w:t>
                  </w:r>
                  <w:r w:rsidRPr="00350A7B">
                    <w:rPr>
                      <w:rFonts w:ascii="Arial" w:hAnsi="Arial" w:cs="Arial"/>
                      <w:color w:val="FFFFFF"/>
                      <w:sz w:val="16"/>
                      <w:szCs w:val="16"/>
                    </w:rPr>
                    <w:t xml:space="preserve">.  Even though they are less credit hours, </w:t>
                  </w:r>
                  <w:r w:rsidRPr="00350A7B">
                    <w:rPr>
                      <w:rFonts w:ascii="Arial" w:hAnsi="Arial" w:cs="Arial"/>
                      <w:b/>
                      <w:color w:val="FFFFFF"/>
                      <w:sz w:val="16"/>
                      <w:szCs w:val="16"/>
                    </w:rPr>
                    <w:t>labs will require the same amount of study time</w:t>
                  </w:r>
                  <w:r w:rsidRPr="00350A7B">
                    <w:rPr>
                      <w:rFonts w:ascii="Arial" w:hAnsi="Arial" w:cs="Arial"/>
                      <w:color w:val="FFFFFF"/>
                      <w:sz w:val="16"/>
                      <w:szCs w:val="16"/>
                    </w:rPr>
                    <w:t xml:space="preserve">!  </w:t>
                  </w:r>
                  <w:r w:rsidRPr="00350A7B">
                    <w:rPr>
                      <w:rFonts w:ascii="Arial" w:hAnsi="Arial" w:cs="Arial"/>
                      <w:color w:val="FFFFFF"/>
                      <w:sz w:val="16"/>
                      <w:szCs w:val="16"/>
                      <w:u w:val="single"/>
                    </w:rPr>
                    <w:t>You are required on the first day of class to bring a printed or digital copy of this syllabus to class, sign off you understand all the information below, and will abide by all lab rules.</w:t>
                  </w:r>
                </w:p>
                <w:p w14:paraId="16A49136" w14:textId="24ECC64C" w:rsidR="00622F26" w:rsidRPr="00350A7B" w:rsidRDefault="00622F26" w:rsidP="00CD0F61">
                  <w:pPr>
                    <w:shd w:val="clear" w:color="auto" w:fill="538135"/>
                    <w:jc w:val="center"/>
                    <w:rPr>
                      <w:rFonts w:ascii="Arial" w:hAnsi="Arial" w:cs="Arial"/>
                      <w:color w:val="FFFFFF"/>
                      <w:sz w:val="16"/>
                      <w:szCs w:val="16"/>
                    </w:rPr>
                  </w:pPr>
                </w:p>
              </w:txbxContent>
            </v:textbox>
            <w10:wrap type="topAndBottom" anchorx="margin"/>
          </v:shape>
        </w:pict>
      </w:r>
      <w:r w:rsidR="00622F26" w:rsidRPr="00777B48">
        <w:rPr>
          <w:rFonts w:ascii="Arial" w:hAnsi="Arial" w:cs="Arial"/>
          <w:sz w:val="28"/>
          <w:szCs w:val="28"/>
        </w:rPr>
        <w:t xml:space="preserve"> </w:t>
      </w:r>
    </w:p>
    <w:p w14:paraId="0427AC0D" w14:textId="77777777" w:rsidR="00622F26" w:rsidRPr="00777B48" w:rsidRDefault="00622F26" w:rsidP="00D6022A">
      <w:pPr>
        <w:jc w:val="center"/>
        <w:rPr>
          <w:rFonts w:ascii="Arial" w:hAnsi="Arial" w:cs="Arial"/>
          <w:b/>
          <w:bCs/>
          <w:sz w:val="36"/>
          <w:szCs w:val="36"/>
        </w:rPr>
      </w:pPr>
      <w:r w:rsidRPr="00777B48">
        <w:rPr>
          <w:rFonts w:ascii="Arial" w:hAnsi="Arial" w:cs="Arial"/>
          <w:sz w:val="28"/>
          <w:szCs w:val="28"/>
        </w:rPr>
        <w:t>TENTATIVE SCHEDULE for</w:t>
      </w:r>
    </w:p>
    <w:p w14:paraId="01002619" w14:textId="77777777" w:rsidR="00622F26" w:rsidRPr="00777B48" w:rsidRDefault="00622F26" w:rsidP="00D6022A">
      <w:pPr>
        <w:jc w:val="center"/>
        <w:rPr>
          <w:rFonts w:ascii="Arial" w:hAnsi="Arial" w:cs="Arial"/>
          <w:b/>
          <w:bCs/>
          <w:color w:val="538135"/>
          <w:sz w:val="40"/>
          <w:szCs w:val="44"/>
        </w:rPr>
      </w:pPr>
      <w:r w:rsidRPr="00777B48">
        <w:rPr>
          <w:rFonts w:ascii="Arial" w:hAnsi="Arial" w:cs="Arial"/>
          <w:b/>
          <w:bCs/>
          <w:color w:val="538135"/>
          <w:sz w:val="40"/>
          <w:szCs w:val="44"/>
        </w:rPr>
        <w:t>BSC 2011 – General Biology II Lab</w:t>
      </w:r>
    </w:p>
    <w:p w14:paraId="7DC24979" w14:textId="192A7A88" w:rsidR="00622F26" w:rsidRPr="00777B48" w:rsidRDefault="00416B2D" w:rsidP="00D6022A">
      <w:pPr>
        <w:jc w:val="center"/>
        <w:rPr>
          <w:rFonts w:ascii="Arial" w:hAnsi="Arial" w:cs="Arial"/>
          <w:sz w:val="36"/>
          <w:szCs w:val="36"/>
        </w:rPr>
      </w:pPr>
      <w:r>
        <w:rPr>
          <w:rFonts w:ascii="Arial" w:hAnsi="Arial" w:cs="Arial"/>
          <w:sz w:val="36"/>
          <w:szCs w:val="36"/>
        </w:rPr>
        <w:t>Spring 20</w:t>
      </w:r>
      <w:r w:rsidR="00A75DCF">
        <w:rPr>
          <w:rFonts w:ascii="Arial" w:hAnsi="Arial" w:cs="Arial"/>
          <w:sz w:val="36"/>
          <w:szCs w:val="36"/>
        </w:rPr>
        <w:t>20</w:t>
      </w:r>
    </w:p>
    <w:p w14:paraId="2189903C" w14:textId="77777777" w:rsidR="00622F26" w:rsidRPr="00777B48" w:rsidRDefault="00622F26" w:rsidP="00D6022A">
      <w:pPr>
        <w:jc w:val="center"/>
        <w:rPr>
          <w:rFonts w:ascii="Arial" w:hAnsi="Arial" w:cs="Arial"/>
          <w:sz w:val="36"/>
          <w:szCs w:val="36"/>
        </w:rPr>
      </w:pPr>
    </w:p>
    <w:p w14:paraId="356F14C1" w14:textId="3F413BFC" w:rsidR="00D30141" w:rsidRDefault="00D30141" w:rsidP="00D30141">
      <w:pPr>
        <w:jc w:val="center"/>
        <w:rPr>
          <w:rFonts w:ascii="Arial" w:hAnsi="Arial" w:cs="Arial"/>
          <w:sz w:val="22"/>
          <w:szCs w:val="22"/>
        </w:rPr>
      </w:pPr>
      <w:r w:rsidRPr="00662F21">
        <w:rPr>
          <w:rFonts w:ascii="Arial" w:hAnsi="Arial" w:cs="Arial"/>
          <w:sz w:val="22"/>
          <w:szCs w:val="22"/>
        </w:rPr>
        <w:t>Course Reference #:</w:t>
      </w:r>
      <w:r>
        <w:rPr>
          <w:rFonts w:ascii="Arial" w:hAnsi="Arial" w:cs="Arial"/>
          <w:sz w:val="22"/>
          <w:szCs w:val="22"/>
        </w:rPr>
        <w:t xml:space="preserve"> BSC 2011L -</w:t>
      </w:r>
      <w:r w:rsidRPr="00662F21">
        <w:rPr>
          <w:rFonts w:ascii="Arial" w:hAnsi="Arial" w:cs="Arial"/>
          <w:sz w:val="22"/>
          <w:szCs w:val="22"/>
        </w:rPr>
        <w:t>_</w:t>
      </w:r>
      <w:r w:rsidR="000769CB">
        <w:rPr>
          <w:rFonts w:ascii="Arial" w:hAnsi="Arial" w:cs="Arial"/>
          <w:sz w:val="22"/>
          <w:szCs w:val="22"/>
        </w:rPr>
        <w:t>20202</w:t>
      </w:r>
      <w:r w:rsidRPr="00662F21">
        <w:rPr>
          <w:rFonts w:ascii="Arial" w:hAnsi="Arial" w:cs="Arial"/>
          <w:sz w:val="22"/>
          <w:szCs w:val="22"/>
        </w:rPr>
        <w:t xml:space="preserve">_  </w:t>
      </w:r>
      <w:r>
        <w:rPr>
          <w:rFonts w:ascii="Arial" w:hAnsi="Arial" w:cs="Arial"/>
          <w:sz w:val="22"/>
          <w:szCs w:val="22"/>
        </w:rPr>
        <w:t xml:space="preserve">- </w:t>
      </w:r>
      <w:r w:rsidRPr="00662F21">
        <w:rPr>
          <w:rFonts w:ascii="Arial" w:hAnsi="Arial" w:cs="Arial"/>
          <w:sz w:val="22"/>
          <w:szCs w:val="22"/>
        </w:rPr>
        <w:t>_</w:t>
      </w:r>
      <w:r w:rsidR="000769CB">
        <w:rPr>
          <w:rFonts w:ascii="Arial" w:hAnsi="Arial" w:cs="Arial"/>
          <w:sz w:val="22"/>
          <w:szCs w:val="22"/>
        </w:rPr>
        <w:t>51</w:t>
      </w:r>
      <w:r w:rsidRPr="00662F21">
        <w:rPr>
          <w:rFonts w:ascii="Arial" w:hAnsi="Arial" w:cs="Arial"/>
          <w:sz w:val="22"/>
          <w:szCs w:val="22"/>
        </w:rPr>
        <w:t>_  _</w:t>
      </w:r>
      <w:r w:rsidR="000769CB">
        <w:rPr>
          <w:rFonts w:ascii="Arial" w:hAnsi="Arial" w:cs="Arial"/>
          <w:sz w:val="22"/>
          <w:szCs w:val="22"/>
        </w:rPr>
        <w:t>M</w:t>
      </w:r>
      <w:r w:rsidRPr="00662F21">
        <w:rPr>
          <w:rFonts w:ascii="Arial" w:hAnsi="Arial" w:cs="Arial"/>
          <w:sz w:val="22"/>
          <w:szCs w:val="22"/>
        </w:rPr>
        <w:t>_  _</w:t>
      </w:r>
      <w:r w:rsidR="000769CB">
        <w:rPr>
          <w:rFonts w:ascii="Arial" w:hAnsi="Arial" w:cs="Arial"/>
          <w:sz w:val="22"/>
          <w:szCs w:val="22"/>
        </w:rPr>
        <w:t>001</w:t>
      </w:r>
      <w:bookmarkStart w:id="0" w:name="_GoBack"/>
      <w:bookmarkEnd w:id="0"/>
      <w:r w:rsidRPr="00662F21">
        <w:rPr>
          <w:rFonts w:ascii="Arial" w:hAnsi="Arial" w:cs="Arial"/>
          <w:sz w:val="22"/>
          <w:szCs w:val="22"/>
        </w:rPr>
        <w:t xml:space="preserve">_ </w:t>
      </w:r>
    </w:p>
    <w:p w14:paraId="017C0A7B" w14:textId="77777777" w:rsidR="00622F26" w:rsidRPr="00777B48" w:rsidRDefault="00622F26" w:rsidP="00622F26">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400"/>
        <w:gridCol w:w="1890"/>
        <w:gridCol w:w="2062"/>
      </w:tblGrid>
      <w:tr w:rsidR="00D33642" w:rsidRPr="00777B48" w14:paraId="265E1E65" w14:textId="77777777" w:rsidTr="00495517">
        <w:trPr>
          <w:trHeight w:val="413"/>
        </w:trPr>
        <w:tc>
          <w:tcPr>
            <w:tcW w:w="1548" w:type="dxa"/>
            <w:shd w:val="clear" w:color="auto" w:fill="auto"/>
            <w:vAlign w:val="center"/>
          </w:tcPr>
          <w:p w14:paraId="0EAAC669" w14:textId="77777777" w:rsidR="00D33642" w:rsidRPr="00777B48" w:rsidRDefault="00D33642" w:rsidP="00495517">
            <w:pPr>
              <w:jc w:val="center"/>
              <w:rPr>
                <w:rFonts w:ascii="Arial" w:eastAsia="Calibri" w:hAnsi="Arial" w:cs="Arial"/>
                <w:b/>
                <w:sz w:val="20"/>
              </w:rPr>
            </w:pPr>
            <w:r w:rsidRPr="00777B48">
              <w:rPr>
                <w:rFonts w:ascii="Arial" w:eastAsia="Calibri" w:hAnsi="Arial" w:cs="Arial"/>
                <w:b/>
                <w:sz w:val="20"/>
              </w:rPr>
              <w:t>Week of:</w:t>
            </w:r>
          </w:p>
        </w:tc>
        <w:tc>
          <w:tcPr>
            <w:tcW w:w="5400" w:type="dxa"/>
            <w:shd w:val="clear" w:color="auto" w:fill="auto"/>
            <w:vAlign w:val="center"/>
          </w:tcPr>
          <w:p w14:paraId="488A66B0" w14:textId="77777777" w:rsidR="00D33642" w:rsidRPr="00777B48" w:rsidRDefault="00D33642" w:rsidP="00D12502">
            <w:pPr>
              <w:rPr>
                <w:rFonts w:ascii="Arial" w:eastAsia="Calibri" w:hAnsi="Arial" w:cs="Arial"/>
                <w:b/>
                <w:sz w:val="20"/>
              </w:rPr>
            </w:pPr>
            <w:r w:rsidRPr="00777B48">
              <w:rPr>
                <w:rFonts w:ascii="Arial" w:eastAsia="Calibri" w:hAnsi="Arial" w:cs="Arial"/>
                <w:b/>
                <w:sz w:val="20"/>
              </w:rPr>
              <w:t>Lab Topic</w:t>
            </w:r>
          </w:p>
        </w:tc>
        <w:tc>
          <w:tcPr>
            <w:tcW w:w="1890" w:type="dxa"/>
            <w:shd w:val="clear" w:color="auto" w:fill="auto"/>
            <w:vAlign w:val="center"/>
          </w:tcPr>
          <w:p w14:paraId="00924A4A" w14:textId="77777777" w:rsidR="00D33642" w:rsidRPr="00777B48" w:rsidRDefault="00495517" w:rsidP="00495517">
            <w:pPr>
              <w:jc w:val="center"/>
              <w:rPr>
                <w:rFonts w:ascii="Arial" w:eastAsia="Calibri" w:hAnsi="Arial" w:cs="Arial"/>
                <w:b/>
                <w:sz w:val="20"/>
              </w:rPr>
            </w:pPr>
            <w:r w:rsidRPr="00495517">
              <w:rPr>
                <w:rFonts w:ascii="Arial" w:eastAsia="Calibri" w:hAnsi="Arial" w:cs="Arial"/>
                <w:b/>
                <w:sz w:val="20"/>
              </w:rPr>
              <w:t>Required* Lab Manual Readings</w:t>
            </w:r>
          </w:p>
        </w:tc>
        <w:tc>
          <w:tcPr>
            <w:tcW w:w="2062" w:type="dxa"/>
            <w:shd w:val="clear" w:color="auto" w:fill="auto"/>
            <w:vAlign w:val="center"/>
          </w:tcPr>
          <w:p w14:paraId="0738BAAC" w14:textId="77777777" w:rsidR="00D33642" w:rsidRPr="00777B48" w:rsidRDefault="00495517" w:rsidP="00495517">
            <w:pPr>
              <w:jc w:val="center"/>
              <w:rPr>
                <w:rFonts w:ascii="Arial" w:eastAsia="Calibri" w:hAnsi="Arial" w:cs="Arial"/>
                <w:b/>
                <w:sz w:val="20"/>
              </w:rPr>
            </w:pPr>
            <w:r>
              <w:rPr>
                <w:rFonts w:ascii="Arial" w:eastAsia="Calibri" w:hAnsi="Arial" w:cs="Arial"/>
                <w:b/>
                <w:sz w:val="20"/>
              </w:rPr>
              <w:t xml:space="preserve">Supplemental </w:t>
            </w:r>
            <w:r w:rsidR="00D33642" w:rsidRPr="00777B48">
              <w:rPr>
                <w:rFonts w:ascii="Arial" w:eastAsia="Calibri" w:hAnsi="Arial" w:cs="Arial"/>
                <w:b/>
                <w:sz w:val="20"/>
              </w:rPr>
              <w:t>Lecture Text</w:t>
            </w:r>
          </w:p>
        </w:tc>
      </w:tr>
      <w:tr w:rsidR="00D31CFD" w:rsidRPr="00777B48" w14:paraId="161F1DEA" w14:textId="77777777" w:rsidTr="000B698C">
        <w:trPr>
          <w:trHeight w:val="638"/>
        </w:trPr>
        <w:tc>
          <w:tcPr>
            <w:tcW w:w="1548" w:type="dxa"/>
            <w:shd w:val="clear" w:color="auto" w:fill="auto"/>
            <w:vAlign w:val="center"/>
          </w:tcPr>
          <w:p w14:paraId="03C0D9BB" w14:textId="249C3BF0" w:rsidR="00D31CFD" w:rsidRPr="00777B48" w:rsidRDefault="00D31CFD" w:rsidP="00D31CFD">
            <w:pPr>
              <w:rPr>
                <w:rFonts w:ascii="Arial" w:eastAsia="Calibri" w:hAnsi="Arial" w:cs="Arial"/>
                <w:sz w:val="20"/>
              </w:rPr>
            </w:pPr>
            <w:r>
              <w:rPr>
                <w:rFonts w:ascii="Arial" w:hAnsi="Arial" w:cs="Arial"/>
                <w:sz w:val="20"/>
              </w:rPr>
              <w:t>Jan 14-16</w:t>
            </w:r>
          </w:p>
        </w:tc>
        <w:tc>
          <w:tcPr>
            <w:tcW w:w="5400" w:type="dxa"/>
            <w:shd w:val="clear" w:color="auto" w:fill="auto"/>
            <w:vAlign w:val="center"/>
          </w:tcPr>
          <w:p w14:paraId="186D8C47" w14:textId="77777777" w:rsidR="00D31CFD" w:rsidRPr="00777B48" w:rsidRDefault="00D31CFD" w:rsidP="00D31CFD">
            <w:pPr>
              <w:rPr>
                <w:rFonts w:ascii="Arial" w:eastAsia="Calibri" w:hAnsi="Arial" w:cs="Arial"/>
                <w:sz w:val="20"/>
              </w:rPr>
            </w:pPr>
            <w:r w:rsidRPr="00495517">
              <w:rPr>
                <w:rFonts w:ascii="Arial" w:eastAsia="Calibri" w:hAnsi="Arial" w:cs="Arial"/>
                <w:sz w:val="20"/>
              </w:rPr>
              <w:t xml:space="preserve">Introduction, Safety; </w:t>
            </w:r>
            <w:r w:rsidRPr="00777B48">
              <w:rPr>
                <w:rFonts w:ascii="Arial" w:eastAsia="Calibri" w:hAnsi="Arial" w:cs="Arial"/>
                <w:sz w:val="20"/>
              </w:rPr>
              <w:t>Prokaryotes and Protists</w:t>
            </w:r>
          </w:p>
        </w:tc>
        <w:tc>
          <w:tcPr>
            <w:tcW w:w="1890" w:type="dxa"/>
            <w:shd w:val="clear" w:color="auto" w:fill="auto"/>
            <w:vAlign w:val="center"/>
          </w:tcPr>
          <w:p w14:paraId="3DAB3781" w14:textId="77777777" w:rsidR="00D31CFD" w:rsidRPr="00777B48" w:rsidRDefault="00D31CFD" w:rsidP="00D31CFD">
            <w:pPr>
              <w:rPr>
                <w:rFonts w:ascii="Arial" w:eastAsia="Calibri" w:hAnsi="Arial" w:cs="Arial"/>
                <w:sz w:val="20"/>
              </w:rPr>
            </w:pPr>
            <w:r w:rsidRPr="00777B48">
              <w:rPr>
                <w:rFonts w:ascii="Arial" w:eastAsia="Calibri" w:hAnsi="Arial" w:cs="Arial"/>
                <w:sz w:val="20"/>
              </w:rPr>
              <w:t>Exercise 1 and 2</w:t>
            </w:r>
          </w:p>
        </w:tc>
        <w:tc>
          <w:tcPr>
            <w:tcW w:w="2062" w:type="dxa"/>
            <w:shd w:val="clear" w:color="auto" w:fill="auto"/>
            <w:vAlign w:val="center"/>
          </w:tcPr>
          <w:p w14:paraId="6C7D186E" w14:textId="77777777" w:rsidR="00D31CFD" w:rsidRPr="00777B48" w:rsidRDefault="00D31CFD" w:rsidP="00D31CFD">
            <w:pPr>
              <w:rPr>
                <w:rFonts w:ascii="Arial" w:eastAsia="Calibri" w:hAnsi="Arial" w:cs="Arial"/>
                <w:sz w:val="20"/>
              </w:rPr>
            </w:pPr>
            <w:r w:rsidRPr="00777B48">
              <w:rPr>
                <w:rFonts w:ascii="Arial" w:eastAsia="Calibri" w:hAnsi="Arial" w:cs="Arial"/>
                <w:sz w:val="20"/>
              </w:rPr>
              <w:t>Chapter 22 and 23</w:t>
            </w:r>
          </w:p>
        </w:tc>
      </w:tr>
      <w:tr w:rsidR="00D31CFD" w:rsidRPr="00777B48" w14:paraId="6FB82769" w14:textId="77777777" w:rsidTr="000B698C">
        <w:trPr>
          <w:trHeight w:val="692"/>
        </w:trPr>
        <w:tc>
          <w:tcPr>
            <w:tcW w:w="1548" w:type="dxa"/>
            <w:shd w:val="clear" w:color="auto" w:fill="auto"/>
            <w:vAlign w:val="center"/>
          </w:tcPr>
          <w:p w14:paraId="42CB477D" w14:textId="51D32EB6" w:rsidR="00D31CFD" w:rsidRPr="00777B48" w:rsidRDefault="00D31CFD" w:rsidP="00D31CFD">
            <w:pPr>
              <w:rPr>
                <w:rFonts w:ascii="Arial" w:eastAsia="Calibri" w:hAnsi="Arial" w:cs="Arial"/>
                <w:sz w:val="20"/>
              </w:rPr>
            </w:pPr>
            <w:r w:rsidRPr="0578DF82">
              <w:rPr>
                <w:rFonts w:ascii="Arial" w:hAnsi="Arial" w:cs="Arial"/>
                <w:sz w:val="20"/>
              </w:rPr>
              <w:t xml:space="preserve">Jan </w:t>
            </w:r>
            <w:r>
              <w:rPr>
                <w:rFonts w:ascii="Arial" w:hAnsi="Arial" w:cs="Arial"/>
                <w:sz w:val="20"/>
              </w:rPr>
              <w:t>21-23</w:t>
            </w:r>
          </w:p>
        </w:tc>
        <w:tc>
          <w:tcPr>
            <w:tcW w:w="5400" w:type="dxa"/>
            <w:shd w:val="clear" w:color="auto" w:fill="auto"/>
            <w:vAlign w:val="center"/>
          </w:tcPr>
          <w:p w14:paraId="0B826A11" w14:textId="77777777" w:rsidR="00D31CFD" w:rsidRPr="00777B48" w:rsidRDefault="00D31CFD" w:rsidP="00D31CFD">
            <w:pPr>
              <w:rPr>
                <w:rFonts w:ascii="Arial" w:eastAsia="Calibri" w:hAnsi="Arial" w:cs="Arial"/>
                <w:sz w:val="20"/>
              </w:rPr>
            </w:pPr>
            <w:r w:rsidRPr="00777B48">
              <w:rPr>
                <w:rFonts w:ascii="Arial" w:eastAsia="Calibri" w:hAnsi="Arial" w:cs="Arial"/>
                <w:sz w:val="20"/>
              </w:rPr>
              <w:t>Fungi</w:t>
            </w:r>
          </w:p>
        </w:tc>
        <w:tc>
          <w:tcPr>
            <w:tcW w:w="1890" w:type="dxa"/>
            <w:shd w:val="clear" w:color="auto" w:fill="auto"/>
            <w:vAlign w:val="center"/>
          </w:tcPr>
          <w:p w14:paraId="252BD7FB" w14:textId="77777777" w:rsidR="00D31CFD" w:rsidRPr="00777B48" w:rsidRDefault="00D31CFD" w:rsidP="00D31CFD">
            <w:pPr>
              <w:rPr>
                <w:rFonts w:ascii="Arial" w:eastAsia="Calibri" w:hAnsi="Arial" w:cs="Arial"/>
                <w:sz w:val="20"/>
              </w:rPr>
            </w:pPr>
            <w:r w:rsidRPr="00777B48">
              <w:rPr>
                <w:rFonts w:ascii="Arial" w:eastAsia="Calibri" w:hAnsi="Arial" w:cs="Arial"/>
                <w:sz w:val="20"/>
              </w:rPr>
              <w:t>Exercise 3</w:t>
            </w:r>
          </w:p>
        </w:tc>
        <w:tc>
          <w:tcPr>
            <w:tcW w:w="2062" w:type="dxa"/>
            <w:shd w:val="clear" w:color="auto" w:fill="auto"/>
            <w:vAlign w:val="center"/>
          </w:tcPr>
          <w:p w14:paraId="1E098ECE" w14:textId="77777777" w:rsidR="00D31CFD" w:rsidRPr="00777B48" w:rsidRDefault="00D31CFD" w:rsidP="00D31CFD">
            <w:pPr>
              <w:rPr>
                <w:rFonts w:ascii="Arial" w:eastAsia="Calibri" w:hAnsi="Arial" w:cs="Arial"/>
                <w:sz w:val="20"/>
              </w:rPr>
            </w:pPr>
            <w:r w:rsidRPr="00777B48">
              <w:rPr>
                <w:rFonts w:ascii="Arial" w:eastAsia="Calibri" w:hAnsi="Arial" w:cs="Arial"/>
                <w:sz w:val="20"/>
              </w:rPr>
              <w:t>Chapter 24</w:t>
            </w:r>
          </w:p>
        </w:tc>
      </w:tr>
      <w:tr w:rsidR="00D31CFD" w:rsidRPr="00777B48" w14:paraId="60A74456" w14:textId="77777777" w:rsidTr="000B698C">
        <w:trPr>
          <w:trHeight w:val="638"/>
        </w:trPr>
        <w:tc>
          <w:tcPr>
            <w:tcW w:w="1548" w:type="dxa"/>
            <w:shd w:val="clear" w:color="auto" w:fill="auto"/>
            <w:vAlign w:val="center"/>
          </w:tcPr>
          <w:p w14:paraId="06CCD84A" w14:textId="68B377B3" w:rsidR="00D31CFD" w:rsidRPr="00A75DCF" w:rsidRDefault="00D31CFD" w:rsidP="00D31CFD">
            <w:pPr>
              <w:rPr>
                <w:rFonts w:ascii="Arial" w:eastAsia="Calibri" w:hAnsi="Arial" w:cs="Arial"/>
                <w:b/>
                <w:bCs/>
                <w:sz w:val="20"/>
              </w:rPr>
            </w:pPr>
            <w:r w:rsidRPr="00A75DCF">
              <w:rPr>
                <w:rFonts w:ascii="Arial" w:hAnsi="Arial" w:cs="Arial"/>
                <w:b/>
                <w:bCs/>
                <w:sz w:val="20"/>
                <w:highlight w:val="yellow"/>
              </w:rPr>
              <w:t>Jan 28-30</w:t>
            </w:r>
          </w:p>
        </w:tc>
        <w:tc>
          <w:tcPr>
            <w:tcW w:w="5400" w:type="dxa"/>
            <w:shd w:val="clear" w:color="auto" w:fill="auto"/>
            <w:vAlign w:val="center"/>
          </w:tcPr>
          <w:p w14:paraId="7B924D25" w14:textId="55BBF7A8" w:rsidR="00D31CFD" w:rsidRPr="00777B48" w:rsidRDefault="00A75DCF" w:rsidP="00D31CFD">
            <w:pPr>
              <w:rPr>
                <w:rFonts w:ascii="Arial" w:eastAsia="Calibri" w:hAnsi="Arial" w:cs="Arial"/>
                <w:sz w:val="20"/>
              </w:rPr>
            </w:pPr>
            <w:r w:rsidRPr="00AA0911">
              <w:rPr>
                <w:rFonts w:ascii="Arial" w:eastAsia="Calibri" w:hAnsi="Arial" w:cs="Arial"/>
                <w:b/>
                <w:sz w:val="20"/>
                <w:highlight w:val="yellow"/>
              </w:rPr>
              <w:t xml:space="preserve">Practical </w:t>
            </w:r>
            <w:r>
              <w:rPr>
                <w:rFonts w:ascii="Arial" w:eastAsia="Calibri" w:hAnsi="Arial" w:cs="Arial"/>
                <w:b/>
                <w:sz w:val="20"/>
                <w:highlight w:val="yellow"/>
              </w:rPr>
              <w:t xml:space="preserve"> Ex</w:t>
            </w:r>
            <w:r w:rsidRPr="00A75DCF">
              <w:rPr>
                <w:rFonts w:ascii="Arial" w:eastAsia="Calibri" w:hAnsi="Arial" w:cs="Arial"/>
                <w:b/>
                <w:sz w:val="20"/>
                <w:highlight w:val="yellow"/>
              </w:rPr>
              <w:t>am 1</w:t>
            </w:r>
          </w:p>
        </w:tc>
        <w:tc>
          <w:tcPr>
            <w:tcW w:w="1890" w:type="dxa"/>
            <w:shd w:val="clear" w:color="auto" w:fill="auto"/>
            <w:vAlign w:val="center"/>
          </w:tcPr>
          <w:p w14:paraId="36A68279" w14:textId="16DCD687" w:rsidR="00D31CFD" w:rsidRPr="00777B48" w:rsidRDefault="00D31CFD" w:rsidP="00D31CFD">
            <w:pPr>
              <w:rPr>
                <w:rFonts w:ascii="Arial" w:eastAsia="Calibri" w:hAnsi="Arial" w:cs="Arial"/>
                <w:sz w:val="20"/>
              </w:rPr>
            </w:pPr>
          </w:p>
        </w:tc>
        <w:tc>
          <w:tcPr>
            <w:tcW w:w="2062" w:type="dxa"/>
            <w:shd w:val="clear" w:color="auto" w:fill="auto"/>
            <w:vAlign w:val="center"/>
          </w:tcPr>
          <w:p w14:paraId="2CE82384" w14:textId="209F9B1B" w:rsidR="00D31CFD" w:rsidRPr="00777B48" w:rsidRDefault="00D31CFD" w:rsidP="00D31CFD">
            <w:pPr>
              <w:rPr>
                <w:rFonts w:ascii="Arial" w:eastAsia="Calibri" w:hAnsi="Arial" w:cs="Arial"/>
                <w:sz w:val="20"/>
              </w:rPr>
            </w:pPr>
          </w:p>
        </w:tc>
      </w:tr>
      <w:tr w:rsidR="00D31CFD" w:rsidRPr="00777B48" w14:paraId="6D6AE37A" w14:textId="77777777" w:rsidTr="000B698C">
        <w:trPr>
          <w:trHeight w:val="692"/>
        </w:trPr>
        <w:tc>
          <w:tcPr>
            <w:tcW w:w="1548" w:type="dxa"/>
            <w:shd w:val="clear" w:color="auto" w:fill="auto"/>
            <w:vAlign w:val="center"/>
          </w:tcPr>
          <w:p w14:paraId="0BF578BA" w14:textId="59365D92" w:rsidR="00D31CFD" w:rsidRPr="00A75DCF" w:rsidRDefault="00D31CFD" w:rsidP="00D31CFD">
            <w:pPr>
              <w:rPr>
                <w:rFonts w:ascii="Arial" w:eastAsia="Calibri" w:hAnsi="Arial" w:cs="Arial"/>
                <w:sz w:val="20"/>
              </w:rPr>
            </w:pPr>
            <w:r w:rsidRPr="00A75DCF">
              <w:rPr>
                <w:rFonts w:ascii="Arial" w:hAnsi="Arial" w:cs="Arial"/>
                <w:sz w:val="20"/>
              </w:rPr>
              <w:t>Feb 4-6</w:t>
            </w:r>
          </w:p>
        </w:tc>
        <w:tc>
          <w:tcPr>
            <w:tcW w:w="5400" w:type="dxa"/>
            <w:shd w:val="clear" w:color="auto" w:fill="auto"/>
            <w:vAlign w:val="center"/>
          </w:tcPr>
          <w:p w14:paraId="6325371C" w14:textId="26B3A294" w:rsidR="00D31CFD" w:rsidRPr="00495517" w:rsidRDefault="00D31CFD" w:rsidP="00D31CFD">
            <w:pPr>
              <w:rPr>
                <w:rFonts w:ascii="Arial" w:eastAsia="Calibri" w:hAnsi="Arial" w:cs="Arial"/>
                <w:b/>
                <w:sz w:val="20"/>
              </w:rPr>
            </w:pPr>
            <w:r w:rsidRPr="00777B48">
              <w:rPr>
                <w:rFonts w:ascii="Arial" w:eastAsia="Calibri" w:hAnsi="Arial" w:cs="Arial"/>
                <w:sz w:val="20"/>
              </w:rPr>
              <w:t>Seedless Plants</w:t>
            </w:r>
          </w:p>
        </w:tc>
        <w:tc>
          <w:tcPr>
            <w:tcW w:w="1890" w:type="dxa"/>
            <w:shd w:val="clear" w:color="auto" w:fill="auto"/>
            <w:vAlign w:val="center"/>
          </w:tcPr>
          <w:p w14:paraId="25C00836" w14:textId="77777777" w:rsidR="00D31CFD" w:rsidRPr="00777B48" w:rsidRDefault="00D31CFD" w:rsidP="00D31CFD">
            <w:pPr>
              <w:rPr>
                <w:rFonts w:ascii="Arial" w:eastAsia="Calibri" w:hAnsi="Arial" w:cs="Arial"/>
                <w:sz w:val="20"/>
              </w:rPr>
            </w:pPr>
            <w:r w:rsidRPr="00777B48">
              <w:rPr>
                <w:rFonts w:ascii="Arial" w:eastAsia="Calibri" w:hAnsi="Arial" w:cs="Arial"/>
                <w:sz w:val="20"/>
              </w:rPr>
              <w:t>Exercise 4</w:t>
            </w:r>
          </w:p>
        </w:tc>
        <w:tc>
          <w:tcPr>
            <w:tcW w:w="2062" w:type="dxa"/>
            <w:shd w:val="clear" w:color="auto" w:fill="auto"/>
            <w:vAlign w:val="center"/>
          </w:tcPr>
          <w:p w14:paraId="5307CDB1" w14:textId="77777777" w:rsidR="00D31CFD" w:rsidRPr="00777B48" w:rsidRDefault="00D31CFD" w:rsidP="00D31CFD">
            <w:pPr>
              <w:rPr>
                <w:rFonts w:ascii="Arial" w:eastAsia="Calibri" w:hAnsi="Arial" w:cs="Arial"/>
                <w:sz w:val="20"/>
              </w:rPr>
            </w:pPr>
            <w:r w:rsidRPr="00777B48">
              <w:rPr>
                <w:rFonts w:ascii="Arial" w:eastAsia="Calibri" w:hAnsi="Arial" w:cs="Arial"/>
                <w:sz w:val="20"/>
              </w:rPr>
              <w:t>Chapter 25</w:t>
            </w:r>
          </w:p>
        </w:tc>
      </w:tr>
      <w:tr w:rsidR="00D31CFD" w:rsidRPr="00777B48" w14:paraId="62557C6B" w14:textId="77777777" w:rsidTr="000B698C">
        <w:trPr>
          <w:trHeight w:val="728"/>
        </w:trPr>
        <w:tc>
          <w:tcPr>
            <w:tcW w:w="1548" w:type="dxa"/>
            <w:shd w:val="clear" w:color="auto" w:fill="auto"/>
            <w:vAlign w:val="center"/>
          </w:tcPr>
          <w:p w14:paraId="38A5B9E7" w14:textId="2F0548D1" w:rsidR="00D31CFD" w:rsidRPr="00777B48" w:rsidRDefault="00D31CFD" w:rsidP="00D31CFD">
            <w:pPr>
              <w:rPr>
                <w:rFonts w:ascii="Arial" w:eastAsia="Calibri" w:hAnsi="Arial" w:cs="Arial"/>
                <w:sz w:val="20"/>
              </w:rPr>
            </w:pPr>
            <w:r w:rsidRPr="0578DF82">
              <w:rPr>
                <w:rFonts w:ascii="Arial" w:hAnsi="Arial" w:cs="Arial"/>
                <w:sz w:val="20"/>
              </w:rPr>
              <w:t xml:space="preserve">Feb </w:t>
            </w:r>
            <w:r>
              <w:rPr>
                <w:rFonts w:ascii="Arial" w:hAnsi="Arial" w:cs="Arial"/>
                <w:sz w:val="20"/>
              </w:rPr>
              <w:t>11-13</w:t>
            </w:r>
          </w:p>
        </w:tc>
        <w:tc>
          <w:tcPr>
            <w:tcW w:w="5400" w:type="dxa"/>
            <w:shd w:val="clear" w:color="auto" w:fill="auto"/>
            <w:vAlign w:val="center"/>
          </w:tcPr>
          <w:p w14:paraId="48D9B30D" w14:textId="77777777" w:rsidR="00D31CFD" w:rsidRPr="00777B48" w:rsidRDefault="00D31CFD" w:rsidP="00D31CFD">
            <w:pPr>
              <w:rPr>
                <w:rFonts w:ascii="Arial" w:eastAsia="Calibri" w:hAnsi="Arial" w:cs="Arial"/>
                <w:sz w:val="20"/>
              </w:rPr>
            </w:pPr>
            <w:r w:rsidRPr="00777B48">
              <w:rPr>
                <w:rFonts w:ascii="Arial" w:eastAsia="Calibri" w:hAnsi="Arial" w:cs="Arial"/>
                <w:sz w:val="20"/>
              </w:rPr>
              <w:t>Seed Plants</w:t>
            </w:r>
            <w:r>
              <w:rPr>
                <w:rFonts w:ascii="Arial" w:eastAsia="Calibri" w:hAnsi="Arial" w:cs="Arial"/>
                <w:sz w:val="20"/>
              </w:rPr>
              <w:t xml:space="preserve">; </w:t>
            </w:r>
            <w:r w:rsidRPr="00777B48">
              <w:rPr>
                <w:rFonts w:ascii="Arial" w:eastAsia="Calibri" w:hAnsi="Arial" w:cs="Arial"/>
                <w:sz w:val="20"/>
              </w:rPr>
              <w:t>Roots, Stem, Leaf, Tissues</w:t>
            </w:r>
          </w:p>
        </w:tc>
        <w:tc>
          <w:tcPr>
            <w:tcW w:w="1890" w:type="dxa"/>
            <w:shd w:val="clear" w:color="auto" w:fill="auto"/>
            <w:vAlign w:val="center"/>
          </w:tcPr>
          <w:p w14:paraId="62B6D549" w14:textId="77777777" w:rsidR="00D31CFD" w:rsidRPr="00777B48" w:rsidRDefault="00D31CFD" w:rsidP="00D31CFD">
            <w:pPr>
              <w:rPr>
                <w:rFonts w:ascii="Arial" w:eastAsia="Calibri" w:hAnsi="Arial" w:cs="Arial"/>
                <w:sz w:val="20"/>
              </w:rPr>
            </w:pPr>
            <w:r w:rsidRPr="00777B48">
              <w:rPr>
                <w:rFonts w:ascii="Arial" w:eastAsia="Calibri" w:hAnsi="Arial" w:cs="Arial"/>
                <w:sz w:val="20"/>
              </w:rPr>
              <w:t>Exercise 5</w:t>
            </w:r>
            <w:r>
              <w:rPr>
                <w:rFonts w:ascii="Arial" w:eastAsia="Calibri" w:hAnsi="Arial" w:cs="Arial"/>
                <w:sz w:val="20"/>
              </w:rPr>
              <w:t xml:space="preserve"> and </w:t>
            </w:r>
            <w:r w:rsidRPr="00777B48">
              <w:rPr>
                <w:rFonts w:ascii="Arial" w:eastAsia="Calibri" w:hAnsi="Arial" w:cs="Arial"/>
                <w:sz w:val="20"/>
              </w:rPr>
              <w:t>6</w:t>
            </w:r>
          </w:p>
        </w:tc>
        <w:tc>
          <w:tcPr>
            <w:tcW w:w="2062" w:type="dxa"/>
            <w:shd w:val="clear" w:color="auto" w:fill="auto"/>
            <w:vAlign w:val="center"/>
          </w:tcPr>
          <w:p w14:paraId="1B212A03" w14:textId="77777777" w:rsidR="00D31CFD" w:rsidRPr="00777B48" w:rsidRDefault="00D31CFD" w:rsidP="00D31CFD">
            <w:pPr>
              <w:rPr>
                <w:rFonts w:ascii="Arial" w:eastAsia="Calibri" w:hAnsi="Arial" w:cs="Arial"/>
                <w:sz w:val="20"/>
              </w:rPr>
            </w:pPr>
            <w:r w:rsidRPr="00777B48">
              <w:rPr>
                <w:rFonts w:ascii="Arial" w:eastAsia="Calibri" w:hAnsi="Arial" w:cs="Arial"/>
                <w:sz w:val="20"/>
              </w:rPr>
              <w:t>Chapter 26 and 32</w:t>
            </w:r>
          </w:p>
        </w:tc>
      </w:tr>
      <w:tr w:rsidR="00D31CFD" w:rsidRPr="00777B48" w14:paraId="74A18172" w14:textId="77777777" w:rsidTr="000B698C">
        <w:trPr>
          <w:trHeight w:val="692"/>
        </w:trPr>
        <w:tc>
          <w:tcPr>
            <w:tcW w:w="1548" w:type="dxa"/>
            <w:shd w:val="clear" w:color="auto" w:fill="auto"/>
            <w:vAlign w:val="center"/>
          </w:tcPr>
          <w:p w14:paraId="04931215" w14:textId="11BA39D1" w:rsidR="00D31CFD" w:rsidRPr="00A75DCF" w:rsidRDefault="00D31CFD" w:rsidP="00D31CFD">
            <w:pPr>
              <w:rPr>
                <w:rFonts w:ascii="Arial" w:eastAsia="Calibri" w:hAnsi="Arial" w:cs="Arial"/>
                <w:b/>
                <w:bCs/>
                <w:sz w:val="20"/>
              </w:rPr>
            </w:pPr>
            <w:r w:rsidRPr="00A75DCF">
              <w:rPr>
                <w:rFonts w:ascii="Arial" w:hAnsi="Arial" w:cs="Arial"/>
                <w:b/>
                <w:bCs/>
                <w:sz w:val="20"/>
                <w:highlight w:val="yellow"/>
              </w:rPr>
              <w:t>Feb 18-20</w:t>
            </w:r>
          </w:p>
        </w:tc>
        <w:tc>
          <w:tcPr>
            <w:tcW w:w="5400" w:type="dxa"/>
            <w:shd w:val="clear" w:color="auto" w:fill="auto"/>
            <w:vAlign w:val="center"/>
          </w:tcPr>
          <w:p w14:paraId="192950C0" w14:textId="03E60021" w:rsidR="00D31CFD" w:rsidRPr="00777B48" w:rsidRDefault="00A75DCF" w:rsidP="00D31CFD">
            <w:pPr>
              <w:rPr>
                <w:rFonts w:ascii="Arial" w:eastAsia="Calibri" w:hAnsi="Arial" w:cs="Arial"/>
                <w:sz w:val="20"/>
              </w:rPr>
            </w:pPr>
            <w:r w:rsidRPr="00AA0911">
              <w:rPr>
                <w:rFonts w:ascii="Arial" w:eastAsia="Calibri" w:hAnsi="Arial" w:cs="Arial"/>
                <w:b/>
                <w:sz w:val="20"/>
                <w:highlight w:val="yellow"/>
              </w:rPr>
              <w:t xml:space="preserve">Practical </w:t>
            </w:r>
            <w:r>
              <w:rPr>
                <w:rFonts w:ascii="Arial" w:eastAsia="Calibri" w:hAnsi="Arial" w:cs="Arial"/>
                <w:b/>
                <w:sz w:val="20"/>
                <w:highlight w:val="yellow"/>
              </w:rPr>
              <w:t xml:space="preserve">Exam </w:t>
            </w:r>
            <w:r w:rsidRPr="00AA0911">
              <w:rPr>
                <w:rFonts w:ascii="Arial" w:eastAsia="Calibri" w:hAnsi="Arial" w:cs="Arial"/>
                <w:b/>
                <w:sz w:val="20"/>
                <w:highlight w:val="yellow"/>
              </w:rPr>
              <w:t>2</w:t>
            </w:r>
          </w:p>
        </w:tc>
        <w:tc>
          <w:tcPr>
            <w:tcW w:w="1890" w:type="dxa"/>
            <w:shd w:val="clear" w:color="auto" w:fill="auto"/>
            <w:vAlign w:val="center"/>
          </w:tcPr>
          <w:p w14:paraId="610B942A" w14:textId="77777777" w:rsidR="00D31CFD" w:rsidRPr="00777B48" w:rsidRDefault="00D31CFD" w:rsidP="00D31CFD">
            <w:pPr>
              <w:rPr>
                <w:rFonts w:ascii="Arial" w:eastAsia="Calibri" w:hAnsi="Arial" w:cs="Arial"/>
                <w:sz w:val="20"/>
              </w:rPr>
            </w:pPr>
          </w:p>
        </w:tc>
        <w:tc>
          <w:tcPr>
            <w:tcW w:w="2062" w:type="dxa"/>
            <w:shd w:val="clear" w:color="auto" w:fill="auto"/>
            <w:vAlign w:val="center"/>
          </w:tcPr>
          <w:p w14:paraId="143FF4DD" w14:textId="77777777" w:rsidR="00D31CFD" w:rsidRPr="00777B48" w:rsidRDefault="00D31CFD" w:rsidP="00D31CFD">
            <w:pPr>
              <w:rPr>
                <w:rFonts w:ascii="Arial" w:eastAsia="Calibri" w:hAnsi="Arial" w:cs="Arial"/>
                <w:sz w:val="20"/>
              </w:rPr>
            </w:pPr>
          </w:p>
        </w:tc>
      </w:tr>
      <w:tr w:rsidR="00D31CFD" w:rsidRPr="00777B48" w14:paraId="0A0DDE2F" w14:textId="77777777" w:rsidTr="000B698C">
        <w:trPr>
          <w:trHeight w:val="728"/>
        </w:trPr>
        <w:tc>
          <w:tcPr>
            <w:tcW w:w="1548" w:type="dxa"/>
            <w:shd w:val="clear" w:color="auto" w:fill="auto"/>
            <w:vAlign w:val="center"/>
          </w:tcPr>
          <w:p w14:paraId="72EFF756" w14:textId="74992B41" w:rsidR="00D31CFD" w:rsidRPr="00AA0911" w:rsidRDefault="00D31CFD" w:rsidP="00D31CFD">
            <w:pPr>
              <w:rPr>
                <w:rFonts w:ascii="Arial" w:eastAsia="Calibri" w:hAnsi="Arial" w:cs="Arial"/>
                <w:b/>
                <w:sz w:val="20"/>
              </w:rPr>
            </w:pPr>
            <w:r w:rsidRPr="0578DF82">
              <w:rPr>
                <w:rFonts w:ascii="Arial" w:hAnsi="Arial" w:cs="Arial"/>
                <w:sz w:val="20"/>
              </w:rPr>
              <w:t xml:space="preserve">Feb </w:t>
            </w:r>
            <w:r>
              <w:rPr>
                <w:rFonts w:ascii="Arial" w:hAnsi="Arial" w:cs="Arial"/>
                <w:sz w:val="20"/>
              </w:rPr>
              <w:t>25-27</w:t>
            </w:r>
          </w:p>
        </w:tc>
        <w:tc>
          <w:tcPr>
            <w:tcW w:w="5400" w:type="dxa"/>
            <w:shd w:val="clear" w:color="auto" w:fill="auto"/>
            <w:vAlign w:val="center"/>
          </w:tcPr>
          <w:p w14:paraId="7AF08112" w14:textId="1CFA2FE8" w:rsidR="00D31CFD" w:rsidRPr="00777B48" w:rsidRDefault="00D31CFD" w:rsidP="00D31CFD">
            <w:pPr>
              <w:rPr>
                <w:rFonts w:ascii="Arial" w:eastAsia="Calibri" w:hAnsi="Arial" w:cs="Arial"/>
                <w:sz w:val="20"/>
              </w:rPr>
            </w:pPr>
            <w:r w:rsidRPr="00777B48">
              <w:rPr>
                <w:rFonts w:ascii="Arial" w:eastAsia="Calibri" w:hAnsi="Arial" w:cs="Arial"/>
                <w:sz w:val="20"/>
              </w:rPr>
              <w:t>Sponges - Platyhelminthes</w:t>
            </w:r>
          </w:p>
        </w:tc>
        <w:tc>
          <w:tcPr>
            <w:tcW w:w="1890" w:type="dxa"/>
            <w:shd w:val="clear" w:color="auto" w:fill="auto"/>
            <w:vAlign w:val="center"/>
          </w:tcPr>
          <w:p w14:paraId="77947FDA" w14:textId="77777777" w:rsidR="00D31CFD" w:rsidRPr="00777B48" w:rsidRDefault="00D31CFD" w:rsidP="00D31CFD">
            <w:pPr>
              <w:rPr>
                <w:rFonts w:ascii="Arial" w:eastAsia="Calibri" w:hAnsi="Arial" w:cs="Arial"/>
                <w:sz w:val="20"/>
              </w:rPr>
            </w:pPr>
            <w:r w:rsidRPr="00777B48">
              <w:rPr>
                <w:rFonts w:ascii="Arial" w:eastAsia="Calibri" w:hAnsi="Arial" w:cs="Arial"/>
                <w:sz w:val="20"/>
              </w:rPr>
              <w:t>Exercise 7</w:t>
            </w:r>
          </w:p>
        </w:tc>
        <w:tc>
          <w:tcPr>
            <w:tcW w:w="2062" w:type="dxa"/>
            <w:shd w:val="clear" w:color="auto" w:fill="auto"/>
            <w:vAlign w:val="center"/>
          </w:tcPr>
          <w:p w14:paraId="16F9D931" w14:textId="77777777" w:rsidR="00D31CFD" w:rsidRPr="00777B48" w:rsidRDefault="00D31CFD" w:rsidP="00D31CFD">
            <w:pPr>
              <w:rPr>
                <w:rFonts w:ascii="Arial" w:eastAsia="Calibri" w:hAnsi="Arial" w:cs="Arial"/>
                <w:sz w:val="20"/>
              </w:rPr>
            </w:pPr>
            <w:r w:rsidRPr="00777B48">
              <w:rPr>
                <w:rFonts w:ascii="Arial" w:eastAsia="Calibri" w:hAnsi="Arial" w:cs="Arial"/>
                <w:sz w:val="20"/>
              </w:rPr>
              <w:t>Chapter 28</w:t>
            </w:r>
          </w:p>
        </w:tc>
      </w:tr>
      <w:tr w:rsidR="00D31CFD" w:rsidRPr="00777B48" w14:paraId="10059ADC" w14:textId="77777777" w:rsidTr="000B698C">
        <w:trPr>
          <w:trHeight w:val="782"/>
        </w:trPr>
        <w:tc>
          <w:tcPr>
            <w:tcW w:w="1548" w:type="dxa"/>
            <w:shd w:val="clear" w:color="auto" w:fill="auto"/>
            <w:vAlign w:val="center"/>
          </w:tcPr>
          <w:p w14:paraId="51115916" w14:textId="07EED625" w:rsidR="00D31CFD" w:rsidRPr="00777B48" w:rsidRDefault="00D31CFD" w:rsidP="00D31CFD">
            <w:pPr>
              <w:rPr>
                <w:rFonts w:ascii="Arial" w:eastAsia="Calibri" w:hAnsi="Arial" w:cs="Arial"/>
                <w:sz w:val="20"/>
              </w:rPr>
            </w:pPr>
            <w:r>
              <w:rPr>
                <w:rFonts w:ascii="Arial" w:hAnsi="Arial" w:cs="Arial"/>
                <w:sz w:val="20"/>
              </w:rPr>
              <w:t>Mar 3-5</w:t>
            </w:r>
          </w:p>
        </w:tc>
        <w:tc>
          <w:tcPr>
            <w:tcW w:w="5400" w:type="dxa"/>
            <w:shd w:val="clear" w:color="auto" w:fill="auto"/>
            <w:vAlign w:val="center"/>
          </w:tcPr>
          <w:p w14:paraId="21937AAF" w14:textId="77777777" w:rsidR="00D31CFD" w:rsidRPr="00777B48" w:rsidRDefault="00D31CFD" w:rsidP="00D31CFD">
            <w:pPr>
              <w:rPr>
                <w:rFonts w:ascii="Arial" w:eastAsia="Calibri" w:hAnsi="Arial" w:cs="Arial"/>
                <w:sz w:val="20"/>
              </w:rPr>
            </w:pPr>
            <w:r w:rsidRPr="00777B48">
              <w:rPr>
                <w:rFonts w:ascii="Arial" w:eastAsia="Calibri" w:hAnsi="Arial" w:cs="Arial"/>
                <w:sz w:val="20"/>
              </w:rPr>
              <w:t>Protostomes (Lophotrochozoans – Annelids, Mollusks)</w:t>
            </w:r>
          </w:p>
          <w:p w14:paraId="31D64F50" w14:textId="77777777" w:rsidR="00D31CFD" w:rsidRPr="00495517" w:rsidRDefault="00D31CFD" w:rsidP="00D31CFD">
            <w:pPr>
              <w:rPr>
                <w:rFonts w:ascii="Arial" w:eastAsia="Calibri" w:hAnsi="Arial" w:cs="Arial"/>
                <w:i/>
                <w:sz w:val="20"/>
              </w:rPr>
            </w:pPr>
            <w:r w:rsidRPr="00495517">
              <w:rPr>
                <w:rFonts w:ascii="Arial" w:eastAsia="Calibri" w:hAnsi="Arial" w:cs="Arial"/>
                <w:i/>
                <w:sz w:val="20"/>
              </w:rPr>
              <w:t>Dissection: earthworm, squid</w:t>
            </w:r>
          </w:p>
        </w:tc>
        <w:tc>
          <w:tcPr>
            <w:tcW w:w="1890" w:type="dxa"/>
            <w:shd w:val="clear" w:color="auto" w:fill="auto"/>
            <w:vAlign w:val="center"/>
          </w:tcPr>
          <w:p w14:paraId="05AD6B56" w14:textId="77777777" w:rsidR="00D31CFD" w:rsidRPr="00777B48" w:rsidRDefault="00D31CFD" w:rsidP="00D31CFD">
            <w:pPr>
              <w:rPr>
                <w:rFonts w:ascii="Arial" w:eastAsia="Calibri" w:hAnsi="Arial" w:cs="Arial"/>
                <w:sz w:val="20"/>
              </w:rPr>
            </w:pPr>
            <w:r w:rsidRPr="00777B48">
              <w:rPr>
                <w:rFonts w:ascii="Arial" w:eastAsia="Calibri" w:hAnsi="Arial" w:cs="Arial"/>
                <w:sz w:val="20"/>
              </w:rPr>
              <w:t>Exercise 8</w:t>
            </w:r>
          </w:p>
        </w:tc>
        <w:tc>
          <w:tcPr>
            <w:tcW w:w="2062" w:type="dxa"/>
            <w:shd w:val="clear" w:color="auto" w:fill="auto"/>
            <w:vAlign w:val="center"/>
          </w:tcPr>
          <w:p w14:paraId="68FB695A" w14:textId="77777777" w:rsidR="00D31CFD" w:rsidRPr="00777B48" w:rsidRDefault="00D31CFD" w:rsidP="00D31CFD">
            <w:pPr>
              <w:rPr>
                <w:rFonts w:ascii="Arial" w:eastAsia="Calibri" w:hAnsi="Arial" w:cs="Arial"/>
                <w:sz w:val="20"/>
              </w:rPr>
            </w:pPr>
            <w:r w:rsidRPr="00777B48">
              <w:rPr>
                <w:rFonts w:ascii="Arial" w:eastAsia="Calibri" w:hAnsi="Arial" w:cs="Arial"/>
                <w:sz w:val="20"/>
              </w:rPr>
              <w:t>Chapter 2</w:t>
            </w:r>
            <w:r>
              <w:rPr>
                <w:rFonts w:ascii="Arial" w:eastAsia="Calibri" w:hAnsi="Arial" w:cs="Arial"/>
                <w:sz w:val="20"/>
              </w:rPr>
              <w:t>8</w:t>
            </w:r>
          </w:p>
        </w:tc>
      </w:tr>
      <w:tr w:rsidR="00D31CFD" w:rsidRPr="00777B48" w14:paraId="209AF081" w14:textId="77777777" w:rsidTr="000B698C">
        <w:trPr>
          <w:trHeight w:val="728"/>
        </w:trPr>
        <w:tc>
          <w:tcPr>
            <w:tcW w:w="1548" w:type="dxa"/>
            <w:shd w:val="clear" w:color="auto" w:fill="auto"/>
            <w:vAlign w:val="center"/>
          </w:tcPr>
          <w:p w14:paraId="42129262" w14:textId="5BE5136F" w:rsidR="00D31CFD" w:rsidRPr="00A75DCF" w:rsidRDefault="00D31CFD" w:rsidP="00D31CFD">
            <w:pPr>
              <w:rPr>
                <w:rFonts w:ascii="Arial" w:eastAsia="Calibri" w:hAnsi="Arial" w:cs="Arial"/>
                <w:sz w:val="20"/>
              </w:rPr>
            </w:pPr>
            <w:r w:rsidRPr="00A75DCF">
              <w:rPr>
                <w:rFonts w:ascii="Arial" w:hAnsi="Arial" w:cs="Arial"/>
                <w:sz w:val="20"/>
              </w:rPr>
              <w:t>Mar 10-12</w:t>
            </w:r>
          </w:p>
        </w:tc>
        <w:tc>
          <w:tcPr>
            <w:tcW w:w="5400" w:type="dxa"/>
            <w:shd w:val="clear" w:color="auto" w:fill="auto"/>
            <w:vAlign w:val="center"/>
          </w:tcPr>
          <w:p w14:paraId="5D8696BC" w14:textId="77777777" w:rsidR="00D31CFD" w:rsidRPr="00777B48" w:rsidRDefault="00D31CFD" w:rsidP="00D31CFD">
            <w:pPr>
              <w:rPr>
                <w:rFonts w:ascii="Arial" w:eastAsia="Calibri" w:hAnsi="Arial" w:cs="Arial"/>
                <w:sz w:val="20"/>
              </w:rPr>
            </w:pPr>
            <w:r w:rsidRPr="00777B48">
              <w:rPr>
                <w:rFonts w:ascii="Arial" w:eastAsia="Calibri" w:hAnsi="Arial" w:cs="Arial"/>
                <w:sz w:val="20"/>
              </w:rPr>
              <w:t>Protostomes  (Ecdysozoans – Nematodes, Arthropods)</w:t>
            </w:r>
          </w:p>
          <w:p w14:paraId="0F51A209" w14:textId="77777777" w:rsidR="00D31CFD" w:rsidRPr="00495517" w:rsidRDefault="00D31CFD" w:rsidP="00D31CFD">
            <w:pPr>
              <w:rPr>
                <w:rFonts w:ascii="Arial" w:eastAsia="Calibri" w:hAnsi="Arial" w:cs="Arial"/>
                <w:i/>
                <w:sz w:val="20"/>
              </w:rPr>
            </w:pPr>
            <w:r w:rsidRPr="00495517">
              <w:rPr>
                <w:rFonts w:ascii="Arial" w:eastAsia="Calibri" w:hAnsi="Arial" w:cs="Arial"/>
                <w:i/>
                <w:sz w:val="20"/>
              </w:rPr>
              <w:t>Dissection: crayfish</w:t>
            </w:r>
          </w:p>
          <w:p w14:paraId="49C1F0C9" w14:textId="77777777" w:rsidR="00D31CFD" w:rsidRPr="00777B48" w:rsidRDefault="00D31CFD" w:rsidP="00D31CFD">
            <w:pPr>
              <w:rPr>
                <w:rFonts w:ascii="Arial" w:eastAsia="Calibri" w:hAnsi="Arial" w:cs="Arial"/>
                <w:b/>
                <w:sz w:val="20"/>
              </w:rPr>
            </w:pPr>
            <w:r w:rsidRPr="00777B48">
              <w:rPr>
                <w:rFonts w:ascii="Arial" w:eastAsia="Calibri" w:hAnsi="Arial" w:cs="Arial"/>
                <w:sz w:val="20"/>
              </w:rPr>
              <w:t>Deuterostomes</w:t>
            </w:r>
          </w:p>
        </w:tc>
        <w:tc>
          <w:tcPr>
            <w:tcW w:w="1890" w:type="dxa"/>
            <w:shd w:val="clear" w:color="auto" w:fill="auto"/>
            <w:vAlign w:val="center"/>
          </w:tcPr>
          <w:p w14:paraId="303F2DBB" w14:textId="77777777" w:rsidR="00D31CFD" w:rsidRPr="00777B48" w:rsidRDefault="00D31CFD" w:rsidP="00D31CFD">
            <w:pPr>
              <w:rPr>
                <w:rFonts w:ascii="Arial" w:eastAsia="Calibri" w:hAnsi="Arial" w:cs="Arial"/>
                <w:sz w:val="20"/>
              </w:rPr>
            </w:pPr>
            <w:r w:rsidRPr="00777B48">
              <w:rPr>
                <w:rFonts w:ascii="Arial" w:eastAsia="Calibri" w:hAnsi="Arial" w:cs="Arial"/>
                <w:sz w:val="20"/>
              </w:rPr>
              <w:t>Exercise 9</w:t>
            </w:r>
            <w:r>
              <w:rPr>
                <w:rFonts w:ascii="Arial" w:eastAsia="Calibri" w:hAnsi="Arial" w:cs="Arial"/>
                <w:sz w:val="20"/>
              </w:rPr>
              <w:t xml:space="preserve"> and 10</w:t>
            </w:r>
          </w:p>
        </w:tc>
        <w:tc>
          <w:tcPr>
            <w:tcW w:w="2062" w:type="dxa"/>
            <w:shd w:val="clear" w:color="auto" w:fill="auto"/>
            <w:vAlign w:val="center"/>
          </w:tcPr>
          <w:p w14:paraId="02CA2931" w14:textId="77777777" w:rsidR="00D31CFD" w:rsidRPr="00777B48" w:rsidRDefault="00D31CFD" w:rsidP="00D31CFD">
            <w:pPr>
              <w:rPr>
                <w:rFonts w:ascii="Arial" w:eastAsia="Calibri" w:hAnsi="Arial" w:cs="Arial"/>
                <w:sz w:val="20"/>
              </w:rPr>
            </w:pPr>
            <w:r w:rsidRPr="00777B48">
              <w:rPr>
                <w:rFonts w:ascii="Arial" w:eastAsia="Calibri" w:hAnsi="Arial" w:cs="Arial"/>
                <w:sz w:val="20"/>
              </w:rPr>
              <w:t>Chapter 28</w:t>
            </w:r>
            <w:r>
              <w:rPr>
                <w:rFonts w:ascii="Arial" w:eastAsia="Calibri" w:hAnsi="Arial" w:cs="Arial"/>
                <w:sz w:val="20"/>
              </w:rPr>
              <w:t xml:space="preserve"> and </w:t>
            </w:r>
            <w:r w:rsidRPr="00777B48">
              <w:rPr>
                <w:rFonts w:ascii="Arial" w:eastAsia="Calibri" w:hAnsi="Arial" w:cs="Arial"/>
                <w:sz w:val="20"/>
              </w:rPr>
              <w:t>29</w:t>
            </w:r>
          </w:p>
        </w:tc>
      </w:tr>
      <w:tr w:rsidR="00D31CFD" w:rsidRPr="00777B48" w14:paraId="687FEBBE" w14:textId="77777777" w:rsidTr="000B698C">
        <w:trPr>
          <w:trHeight w:val="728"/>
        </w:trPr>
        <w:tc>
          <w:tcPr>
            <w:tcW w:w="1548" w:type="dxa"/>
            <w:shd w:val="clear" w:color="auto" w:fill="auto"/>
            <w:vAlign w:val="center"/>
          </w:tcPr>
          <w:p w14:paraId="73094514" w14:textId="496D0469" w:rsidR="00D31CFD" w:rsidRPr="00A75DCF" w:rsidRDefault="00D31CFD" w:rsidP="00D31CFD">
            <w:pPr>
              <w:rPr>
                <w:rFonts w:ascii="Arial" w:eastAsia="Calibri" w:hAnsi="Arial" w:cs="Arial"/>
                <w:sz w:val="20"/>
              </w:rPr>
            </w:pPr>
            <w:r w:rsidRPr="00A75DCF">
              <w:rPr>
                <w:rFonts w:ascii="Arial" w:hAnsi="Arial" w:cs="Arial"/>
                <w:sz w:val="20"/>
              </w:rPr>
              <w:t>Mar 16-20</w:t>
            </w:r>
          </w:p>
        </w:tc>
        <w:tc>
          <w:tcPr>
            <w:tcW w:w="5400" w:type="dxa"/>
            <w:shd w:val="clear" w:color="auto" w:fill="auto"/>
            <w:vAlign w:val="center"/>
          </w:tcPr>
          <w:p w14:paraId="45ABF44B" w14:textId="20728DA0" w:rsidR="00D31CFD" w:rsidRPr="00A75DCF" w:rsidRDefault="00A75DCF" w:rsidP="00D31CFD">
            <w:pPr>
              <w:rPr>
                <w:rFonts w:ascii="Arial" w:eastAsia="Calibri" w:hAnsi="Arial" w:cs="Arial"/>
                <w:i/>
                <w:iCs/>
                <w:sz w:val="20"/>
              </w:rPr>
            </w:pPr>
            <w:r w:rsidRPr="00A75DCF">
              <w:rPr>
                <w:rFonts w:ascii="Arial" w:eastAsia="Calibri" w:hAnsi="Arial" w:cs="Arial"/>
                <w:b/>
                <w:i/>
                <w:iCs/>
                <w:sz w:val="20"/>
              </w:rPr>
              <w:t>Spring Break; no lab</w:t>
            </w:r>
          </w:p>
        </w:tc>
        <w:tc>
          <w:tcPr>
            <w:tcW w:w="1890" w:type="dxa"/>
            <w:shd w:val="clear" w:color="auto" w:fill="auto"/>
            <w:vAlign w:val="center"/>
          </w:tcPr>
          <w:p w14:paraId="70C7CDF7" w14:textId="17AEC0FE" w:rsidR="00D31CFD" w:rsidRPr="00777B48" w:rsidRDefault="00D31CFD" w:rsidP="00D31CFD">
            <w:pPr>
              <w:rPr>
                <w:rFonts w:ascii="Arial" w:eastAsia="Calibri" w:hAnsi="Arial" w:cs="Arial"/>
                <w:sz w:val="20"/>
              </w:rPr>
            </w:pPr>
          </w:p>
        </w:tc>
        <w:tc>
          <w:tcPr>
            <w:tcW w:w="2062" w:type="dxa"/>
            <w:shd w:val="clear" w:color="auto" w:fill="auto"/>
            <w:vAlign w:val="center"/>
          </w:tcPr>
          <w:p w14:paraId="3C356C13" w14:textId="2A0B89B5" w:rsidR="00D31CFD" w:rsidRPr="00777B48" w:rsidRDefault="00D31CFD" w:rsidP="00D31CFD">
            <w:pPr>
              <w:rPr>
                <w:rFonts w:ascii="Arial" w:eastAsia="Calibri" w:hAnsi="Arial" w:cs="Arial"/>
                <w:sz w:val="20"/>
              </w:rPr>
            </w:pPr>
          </w:p>
        </w:tc>
      </w:tr>
      <w:tr w:rsidR="00D31CFD" w:rsidRPr="00777B48" w14:paraId="07C6927F" w14:textId="77777777" w:rsidTr="00A36DB7">
        <w:trPr>
          <w:trHeight w:val="305"/>
        </w:trPr>
        <w:tc>
          <w:tcPr>
            <w:tcW w:w="1548" w:type="dxa"/>
            <w:shd w:val="clear" w:color="auto" w:fill="auto"/>
            <w:vAlign w:val="center"/>
          </w:tcPr>
          <w:p w14:paraId="0E83C5DF" w14:textId="4E9A54F1" w:rsidR="00D31CFD" w:rsidRPr="00A75DCF" w:rsidRDefault="00D31CFD" w:rsidP="00D31CFD">
            <w:pPr>
              <w:rPr>
                <w:rFonts w:ascii="Arial" w:eastAsia="Calibri" w:hAnsi="Arial" w:cs="Arial"/>
                <w:b/>
                <w:bCs/>
                <w:sz w:val="20"/>
              </w:rPr>
            </w:pPr>
            <w:r w:rsidRPr="00A75DCF">
              <w:rPr>
                <w:rFonts w:ascii="Arial" w:hAnsi="Arial" w:cs="Arial"/>
                <w:b/>
                <w:bCs/>
                <w:sz w:val="20"/>
                <w:highlight w:val="yellow"/>
              </w:rPr>
              <w:t xml:space="preserve">Mar </w:t>
            </w:r>
            <w:r w:rsidR="00A75DCF" w:rsidRPr="00A75DCF">
              <w:rPr>
                <w:rFonts w:ascii="Arial" w:hAnsi="Arial" w:cs="Arial"/>
                <w:b/>
                <w:bCs/>
                <w:sz w:val="20"/>
                <w:highlight w:val="yellow"/>
              </w:rPr>
              <w:t>24-26</w:t>
            </w:r>
          </w:p>
        </w:tc>
        <w:tc>
          <w:tcPr>
            <w:tcW w:w="5400" w:type="dxa"/>
            <w:shd w:val="clear" w:color="auto" w:fill="auto"/>
            <w:vAlign w:val="center"/>
          </w:tcPr>
          <w:p w14:paraId="704ABA6D" w14:textId="6FF4E142" w:rsidR="00D31CFD" w:rsidRPr="00495517" w:rsidRDefault="00A75DCF" w:rsidP="00D31CFD">
            <w:pPr>
              <w:rPr>
                <w:rFonts w:ascii="Arial" w:eastAsia="Calibri" w:hAnsi="Arial" w:cs="Arial"/>
                <w:b/>
                <w:sz w:val="20"/>
              </w:rPr>
            </w:pPr>
            <w:r w:rsidRPr="00AA0911">
              <w:rPr>
                <w:rFonts w:ascii="Arial" w:eastAsia="Calibri" w:hAnsi="Arial" w:cs="Arial"/>
                <w:b/>
                <w:sz w:val="20"/>
                <w:highlight w:val="yellow"/>
              </w:rPr>
              <w:t xml:space="preserve">Practical </w:t>
            </w:r>
            <w:r>
              <w:rPr>
                <w:rFonts w:ascii="Arial" w:eastAsia="Calibri" w:hAnsi="Arial" w:cs="Arial"/>
                <w:b/>
                <w:sz w:val="20"/>
                <w:highlight w:val="yellow"/>
              </w:rPr>
              <w:t xml:space="preserve">Exam </w:t>
            </w:r>
            <w:r w:rsidRPr="00AA0911">
              <w:rPr>
                <w:rFonts w:ascii="Arial" w:eastAsia="Calibri" w:hAnsi="Arial" w:cs="Arial"/>
                <w:b/>
                <w:sz w:val="20"/>
                <w:highlight w:val="yellow"/>
              </w:rPr>
              <w:t>3</w:t>
            </w:r>
            <w:r>
              <w:rPr>
                <w:rFonts w:ascii="Arial" w:eastAsia="Calibri" w:hAnsi="Arial" w:cs="Arial"/>
                <w:b/>
                <w:sz w:val="20"/>
              </w:rPr>
              <w:t xml:space="preserve"> </w:t>
            </w:r>
          </w:p>
        </w:tc>
        <w:tc>
          <w:tcPr>
            <w:tcW w:w="1890" w:type="dxa"/>
            <w:shd w:val="clear" w:color="auto" w:fill="auto"/>
            <w:vAlign w:val="center"/>
          </w:tcPr>
          <w:p w14:paraId="7DDECD32" w14:textId="77777777" w:rsidR="00D31CFD" w:rsidRPr="00777B48" w:rsidRDefault="00D31CFD" w:rsidP="00D31CFD">
            <w:pPr>
              <w:rPr>
                <w:rFonts w:ascii="Arial" w:eastAsia="Calibri" w:hAnsi="Arial" w:cs="Arial"/>
                <w:sz w:val="20"/>
              </w:rPr>
            </w:pPr>
          </w:p>
        </w:tc>
        <w:tc>
          <w:tcPr>
            <w:tcW w:w="2062" w:type="dxa"/>
            <w:shd w:val="clear" w:color="auto" w:fill="auto"/>
            <w:vAlign w:val="center"/>
          </w:tcPr>
          <w:p w14:paraId="6773030E" w14:textId="77777777" w:rsidR="00D31CFD" w:rsidRPr="00777B48" w:rsidRDefault="00D31CFD" w:rsidP="00D31CFD">
            <w:pPr>
              <w:rPr>
                <w:rFonts w:ascii="Arial" w:eastAsia="Calibri" w:hAnsi="Arial" w:cs="Arial"/>
                <w:sz w:val="20"/>
              </w:rPr>
            </w:pPr>
          </w:p>
          <w:p w14:paraId="42490EB8" w14:textId="77777777" w:rsidR="00D31CFD" w:rsidRPr="00777B48" w:rsidRDefault="00D31CFD" w:rsidP="00D31CFD">
            <w:pPr>
              <w:rPr>
                <w:rFonts w:ascii="Arial" w:eastAsia="Calibri" w:hAnsi="Arial" w:cs="Arial"/>
                <w:sz w:val="20"/>
              </w:rPr>
            </w:pPr>
          </w:p>
        </w:tc>
      </w:tr>
      <w:tr w:rsidR="00D31CFD" w:rsidRPr="00777B48" w14:paraId="03695BEE" w14:textId="77777777" w:rsidTr="000B698C">
        <w:trPr>
          <w:trHeight w:val="638"/>
        </w:trPr>
        <w:tc>
          <w:tcPr>
            <w:tcW w:w="1548" w:type="dxa"/>
            <w:shd w:val="clear" w:color="auto" w:fill="auto"/>
            <w:vAlign w:val="center"/>
          </w:tcPr>
          <w:p w14:paraId="67EEC9F5" w14:textId="1BBF57CF" w:rsidR="00D31CFD" w:rsidRPr="00A75DCF" w:rsidRDefault="00D31CFD" w:rsidP="00D31CFD">
            <w:pPr>
              <w:rPr>
                <w:rFonts w:ascii="Arial" w:eastAsia="Calibri" w:hAnsi="Arial" w:cs="Arial"/>
                <w:sz w:val="20"/>
              </w:rPr>
            </w:pPr>
            <w:r w:rsidRPr="00A75DCF">
              <w:rPr>
                <w:rFonts w:ascii="Arial" w:hAnsi="Arial" w:cs="Arial"/>
                <w:sz w:val="20"/>
              </w:rPr>
              <w:t>Mar 31 – Apr 2</w:t>
            </w:r>
          </w:p>
        </w:tc>
        <w:tc>
          <w:tcPr>
            <w:tcW w:w="5400" w:type="dxa"/>
            <w:shd w:val="clear" w:color="auto" w:fill="auto"/>
            <w:vAlign w:val="center"/>
          </w:tcPr>
          <w:p w14:paraId="35499BCE" w14:textId="1EEB3438" w:rsidR="00D31CFD" w:rsidRPr="00A75DCF" w:rsidRDefault="00A75DCF" w:rsidP="00D31CFD">
            <w:pPr>
              <w:rPr>
                <w:rFonts w:ascii="Arial" w:eastAsia="Calibri" w:hAnsi="Arial" w:cs="Arial"/>
                <w:i/>
                <w:sz w:val="20"/>
              </w:rPr>
            </w:pPr>
            <w:r w:rsidRPr="00A75DCF">
              <w:rPr>
                <w:rStyle w:val="normaltextrun"/>
                <w:rFonts w:ascii="Arial" w:hAnsi="Arial" w:cs="Arial"/>
                <w:color w:val="000000"/>
                <w:sz w:val="20"/>
              </w:rPr>
              <w:t>Animal Tissues and Organ Models</w:t>
            </w:r>
            <w:r w:rsidRPr="00A75DCF">
              <w:rPr>
                <w:rStyle w:val="normaltextrun"/>
                <w:rFonts w:ascii="Arial" w:hAnsi="Arial" w:cs="Arial"/>
                <w:i/>
                <w:iCs/>
                <w:color w:val="000000"/>
                <w:sz w:val="20"/>
              </w:rPr>
              <w:t>; Pig</w:t>
            </w:r>
            <w:r w:rsidRPr="00A75DCF">
              <w:rPr>
                <w:rStyle w:val="normaltextrun"/>
                <w:rFonts w:ascii="Arial" w:hAnsi="Arial" w:cs="Arial"/>
                <w:i/>
                <w:iCs/>
                <w:color w:val="000000"/>
                <w:sz w:val="20"/>
                <w:shd w:val="clear" w:color="auto" w:fill="FFFFFF"/>
              </w:rPr>
              <w:t xml:space="preserve"> Dissection – </w:t>
            </w:r>
            <w:r w:rsidRPr="00A75DCF">
              <w:rPr>
                <w:rStyle w:val="contextualspellingandgrammarerror"/>
                <w:rFonts w:ascii="Arial" w:hAnsi="Arial" w:cs="Arial"/>
                <w:color w:val="000000"/>
                <w:sz w:val="20"/>
                <w:shd w:val="clear" w:color="auto" w:fill="FFFFFF"/>
              </w:rPr>
              <w:t>circulatory</w:t>
            </w:r>
            <w:r w:rsidRPr="00A75DCF">
              <w:rPr>
                <w:rStyle w:val="normaltextrun"/>
                <w:rFonts w:ascii="Arial" w:hAnsi="Arial" w:cs="Arial"/>
                <w:color w:val="000000"/>
                <w:sz w:val="20"/>
                <w:shd w:val="clear" w:color="auto" w:fill="FFFFFF"/>
              </w:rPr>
              <w:t> system</w:t>
            </w:r>
            <w:r w:rsidRPr="00A75DCF">
              <w:rPr>
                <w:rFonts w:ascii="Arial" w:eastAsia="Arial" w:hAnsi="Arial" w:cs="Arial"/>
                <w:b/>
                <w:i/>
                <w:sz w:val="16"/>
                <w:szCs w:val="22"/>
              </w:rPr>
              <w:t xml:space="preserve"> </w:t>
            </w:r>
            <w:r w:rsidR="00D31CFD" w:rsidRPr="00A75DCF">
              <w:rPr>
                <w:rFonts w:ascii="Arial" w:eastAsia="Arial" w:hAnsi="Arial" w:cs="Arial"/>
                <w:b/>
                <w:i/>
                <w:sz w:val="16"/>
                <w:szCs w:val="22"/>
              </w:rPr>
              <w:t xml:space="preserve">(*Withdrawal date: </w:t>
            </w:r>
            <w:r w:rsidRPr="00A75DCF">
              <w:rPr>
                <w:rFonts w:ascii="Arial" w:eastAsia="Arial" w:hAnsi="Arial" w:cs="Arial"/>
                <w:b/>
                <w:i/>
                <w:sz w:val="16"/>
                <w:szCs w:val="22"/>
              </w:rPr>
              <w:t>Wed</w:t>
            </w:r>
            <w:r w:rsidR="00D31CFD" w:rsidRPr="00A75DCF">
              <w:rPr>
                <w:rFonts w:ascii="Arial" w:eastAsia="Arial" w:hAnsi="Arial" w:cs="Arial"/>
                <w:b/>
                <w:i/>
                <w:sz w:val="16"/>
                <w:szCs w:val="22"/>
              </w:rPr>
              <w:t xml:space="preserve"> 25 March)</w:t>
            </w:r>
          </w:p>
        </w:tc>
        <w:tc>
          <w:tcPr>
            <w:tcW w:w="1890" w:type="dxa"/>
            <w:shd w:val="clear" w:color="auto" w:fill="auto"/>
            <w:vAlign w:val="center"/>
          </w:tcPr>
          <w:p w14:paraId="63EAEB6D" w14:textId="4C2B6378" w:rsidR="00D31CFD" w:rsidRPr="00A75DCF" w:rsidRDefault="00A75DCF" w:rsidP="00D31CFD">
            <w:pPr>
              <w:rPr>
                <w:rFonts w:ascii="Arial" w:eastAsia="Calibri" w:hAnsi="Arial" w:cs="Arial"/>
                <w:sz w:val="20"/>
              </w:rPr>
            </w:pPr>
            <w:r w:rsidRPr="00A75DCF">
              <w:rPr>
                <w:rStyle w:val="normaltextrun"/>
                <w:rFonts w:ascii="Arial" w:hAnsi="Arial" w:cs="Arial"/>
                <w:color w:val="000000"/>
                <w:sz w:val="20"/>
                <w:shd w:val="clear" w:color="auto" w:fill="FFFFFF"/>
              </w:rPr>
              <w:t>Exercise </w:t>
            </w:r>
            <w:r w:rsidRPr="00A75DCF">
              <w:rPr>
                <w:rStyle w:val="normaltextrun"/>
                <w:rFonts w:ascii="Arial" w:hAnsi="Arial" w:cs="Arial"/>
                <w:color w:val="000000"/>
                <w:sz w:val="20"/>
              </w:rPr>
              <w:t>11</w:t>
            </w:r>
            <w:r w:rsidRPr="00A75DCF">
              <w:rPr>
                <w:rStyle w:val="normaltextrun"/>
                <w:rFonts w:ascii="Arial" w:hAnsi="Arial" w:cs="Arial"/>
                <w:color w:val="000000"/>
                <w:sz w:val="20"/>
                <w:shd w:val="clear" w:color="auto" w:fill="FFFFFF"/>
              </w:rPr>
              <w:t> &amp; 12</w:t>
            </w:r>
            <w:r w:rsidRPr="00A75DCF">
              <w:rPr>
                <w:rStyle w:val="eop"/>
                <w:rFonts w:ascii="Arial" w:hAnsi="Arial" w:cs="Arial"/>
                <w:color w:val="000000"/>
                <w:sz w:val="20"/>
                <w:shd w:val="clear" w:color="auto" w:fill="FFFFFF"/>
              </w:rPr>
              <w:t> </w:t>
            </w:r>
          </w:p>
        </w:tc>
        <w:tc>
          <w:tcPr>
            <w:tcW w:w="2062" w:type="dxa"/>
            <w:shd w:val="clear" w:color="auto" w:fill="auto"/>
            <w:vAlign w:val="center"/>
          </w:tcPr>
          <w:p w14:paraId="46569A46" w14:textId="7B26893F" w:rsidR="00D31CFD" w:rsidRPr="00A75DCF" w:rsidRDefault="00A75DCF" w:rsidP="00D31CFD">
            <w:pPr>
              <w:rPr>
                <w:rFonts w:ascii="Arial" w:eastAsia="Calibri" w:hAnsi="Arial" w:cs="Arial"/>
                <w:sz w:val="20"/>
              </w:rPr>
            </w:pPr>
            <w:r w:rsidRPr="00A75DCF">
              <w:rPr>
                <w:rStyle w:val="normaltextrun"/>
                <w:rFonts w:ascii="Arial" w:hAnsi="Arial" w:cs="Arial"/>
                <w:color w:val="000000"/>
                <w:sz w:val="20"/>
                <w:shd w:val="clear" w:color="auto" w:fill="FFFFFF"/>
              </w:rPr>
              <w:t>Chapter </w:t>
            </w:r>
            <w:r w:rsidRPr="00A75DCF">
              <w:rPr>
                <w:rStyle w:val="normaltextrun"/>
                <w:rFonts w:ascii="Arial" w:hAnsi="Arial" w:cs="Arial"/>
                <w:color w:val="000000"/>
                <w:sz w:val="20"/>
              </w:rPr>
              <w:t>33 </w:t>
            </w:r>
            <w:r w:rsidRPr="00A75DCF">
              <w:rPr>
                <w:rStyle w:val="normaltextrun"/>
                <w:rFonts w:ascii="Arial" w:hAnsi="Arial" w:cs="Arial"/>
                <w:color w:val="000000"/>
                <w:sz w:val="20"/>
                <w:shd w:val="clear" w:color="auto" w:fill="FFFFFF"/>
              </w:rPr>
              <w:t>&amp; 40</w:t>
            </w:r>
            <w:r w:rsidRPr="00A75DCF">
              <w:rPr>
                <w:rStyle w:val="eop"/>
                <w:rFonts w:ascii="Arial" w:hAnsi="Arial" w:cs="Arial"/>
                <w:color w:val="000000"/>
                <w:sz w:val="20"/>
                <w:shd w:val="clear" w:color="auto" w:fill="FFFFFF"/>
              </w:rPr>
              <w:t> </w:t>
            </w:r>
          </w:p>
        </w:tc>
      </w:tr>
      <w:tr w:rsidR="00D31CFD" w:rsidRPr="00777B48" w14:paraId="718D5D84" w14:textId="77777777" w:rsidTr="000B698C">
        <w:trPr>
          <w:trHeight w:val="692"/>
        </w:trPr>
        <w:tc>
          <w:tcPr>
            <w:tcW w:w="1548" w:type="dxa"/>
            <w:shd w:val="clear" w:color="auto" w:fill="auto"/>
            <w:vAlign w:val="center"/>
          </w:tcPr>
          <w:p w14:paraId="7BF86D88" w14:textId="70837AD7" w:rsidR="00D31CFD" w:rsidRPr="00777B48" w:rsidRDefault="00D31CFD" w:rsidP="00D31CFD">
            <w:pPr>
              <w:rPr>
                <w:rFonts w:ascii="Arial" w:eastAsia="Calibri" w:hAnsi="Arial" w:cs="Arial"/>
                <w:sz w:val="20"/>
              </w:rPr>
            </w:pPr>
            <w:r w:rsidRPr="0578DF82">
              <w:rPr>
                <w:rFonts w:ascii="Arial" w:hAnsi="Arial" w:cs="Arial"/>
                <w:sz w:val="20"/>
              </w:rPr>
              <w:t xml:space="preserve">Apr </w:t>
            </w:r>
            <w:r>
              <w:rPr>
                <w:rFonts w:ascii="Arial" w:hAnsi="Arial" w:cs="Arial"/>
                <w:sz w:val="20"/>
              </w:rPr>
              <w:t>7-9</w:t>
            </w:r>
          </w:p>
        </w:tc>
        <w:tc>
          <w:tcPr>
            <w:tcW w:w="5400" w:type="dxa"/>
            <w:shd w:val="clear" w:color="auto" w:fill="auto"/>
            <w:vAlign w:val="center"/>
          </w:tcPr>
          <w:p w14:paraId="048F03D4" w14:textId="0CDBBE67" w:rsidR="00D31CFD" w:rsidRPr="00495517" w:rsidRDefault="00A75DCF" w:rsidP="00D31CFD">
            <w:pPr>
              <w:rPr>
                <w:rFonts w:ascii="Arial" w:eastAsia="Calibri" w:hAnsi="Arial" w:cs="Arial"/>
                <w:b/>
                <w:i/>
                <w:sz w:val="20"/>
              </w:rPr>
            </w:pPr>
            <w:r>
              <w:rPr>
                <w:rStyle w:val="normaltextrun"/>
                <w:rFonts w:ascii="Arial" w:hAnsi="Arial" w:cs="Arial"/>
                <w:i/>
                <w:iCs/>
                <w:color w:val="000000"/>
                <w:sz w:val="20"/>
                <w:shd w:val="clear" w:color="auto" w:fill="FFFFFF"/>
              </w:rPr>
              <w:t>Pig Dissection – </w:t>
            </w:r>
            <w:r>
              <w:rPr>
                <w:rStyle w:val="contextualspellingandgrammarerror"/>
                <w:rFonts w:ascii="Arial" w:hAnsi="Arial" w:cs="Arial"/>
                <w:color w:val="000000"/>
                <w:sz w:val="20"/>
                <w:shd w:val="clear" w:color="auto" w:fill="FFFFFF"/>
              </w:rPr>
              <w:t>digestive</w:t>
            </w:r>
            <w:r>
              <w:rPr>
                <w:rStyle w:val="normaltextrun"/>
                <w:rFonts w:ascii="Arial" w:hAnsi="Arial" w:cs="Arial"/>
                <w:color w:val="000000"/>
                <w:sz w:val="20"/>
                <w:shd w:val="clear" w:color="auto" w:fill="FFFFFF"/>
              </w:rPr>
              <w:t> system, respiratory system</w:t>
            </w:r>
            <w:r>
              <w:rPr>
                <w:rStyle w:val="eop"/>
                <w:rFonts w:ascii="Arial" w:hAnsi="Arial" w:cs="Arial"/>
                <w:color w:val="000000"/>
                <w:sz w:val="20"/>
                <w:shd w:val="clear" w:color="auto" w:fill="FFFFFF"/>
              </w:rPr>
              <w:t> </w:t>
            </w:r>
          </w:p>
        </w:tc>
        <w:tc>
          <w:tcPr>
            <w:tcW w:w="1890" w:type="dxa"/>
            <w:shd w:val="clear" w:color="auto" w:fill="auto"/>
            <w:vAlign w:val="center"/>
          </w:tcPr>
          <w:p w14:paraId="7D929495" w14:textId="77777777" w:rsidR="00D31CFD" w:rsidRPr="00777B48" w:rsidRDefault="00D31CFD" w:rsidP="00D31CFD">
            <w:pPr>
              <w:rPr>
                <w:rFonts w:ascii="Arial" w:eastAsia="Calibri" w:hAnsi="Arial" w:cs="Arial"/>
                <w:sz w:val="20"/>
              </w:rPr>
            </w:pPr>
            <w:r w:rsidRPr="00777B48">
              <w:rPr>
                <w:rFonts w:ascii="Arial" w:eastAsia="Calibri" w:hAnsi="Arial" w:cs="Arial"/>
                <w:sz w:val="20"/>
              </w:rPr>
              <w:t>Exercise 12</w:t>
            </w:r>
          </w:p>
        </w:tc>
        <w:tc>
          <w:tcPr>
            <w:tcW w:w="2062" w:type="dxa"/>
            <w:shd w:val="clear" w:color="auto" w:fill="auto"/>
            <w:vAlign w:val="center"/>
          </w:tcPr>
          <w:p w14:paraId="7B5B1DA6" w14:textId="77777777" w:rsidR="00D31CFD" w:rsidRPr="00777B48" w:rsidRDefault="00D31CFD" w:rsidP="00D31CFD">
            <w:pPr>
              <w:rPr>
                <w:rFonts w:ascii="Arial" w:eastAsia="Calibri" w:hAnsi="Arial" w:cs="Arial"/>
                <w:sz w:val="20"/>
              </w:rPr>
            </w:pPr>
            <w:r w:rsidRPr="00777B48">
              <w:rPr>
                <w:rFonts w:ascii="Arial" w:eastAsia="Calibri" w:hAnsi="Arial" w:cs="Arial"/>
                <w:sz w:val="20"/>
              </w:rPr>
              <w:t>Chapter 34 and 39</w:t>
            </w:r>
          </w:p>
        </w:tc>
      </w:tr>
      <w:tr w:rsidR="00D31CFD" w:rsidRPr="00777B48" w14:paraId="72F7D75F" w14:textId="77777777" w:rsidTr="000B698C">
        <w:trPr>
          <w:trHeight w:val="638"/>
        </w:trPr>
        <w:tc>
          <w:tcPr>
            <w:tcW w:w="1548" w:type="dxa"/>
            <w:shd w:val="clear" w:color="auto" w:fill="auto"/>
            <w:vAlign w:val="center"/>
          </w:tcPr>
          <w:p w14:paraId="3AC00F62" w14:textId="7F0C789F" w:rsidR="00D31CFD" w:rsidRPr="00A75DCF" w:rsidRDefault="00D31CFD" w:rsidP="00D31CFD">
            <w:pPr>
              <w:rPr>
                <w:rFonts w:ascii="Arial" w:eastAsia="Calibri" w:hAnsi="Arial" w:cs="Arial"/>
                <w:b/>
                <w:sz w:val="20"/>
              </w:rPr>
            </w:pPr>
            <w:r w:rsidRPr="00A75DCF">
              <w:rPr>
                <w:rFonts w:ascii="Arial" w:hAnsi="Arial" w:cs="Arial"/>
                <w:b/>
                <w:sz w:val="20"/>
                <w:highlight w:val="yellow"/>
              </w:rPr>
              <w:t>Apr 14-16</w:t>
            </w:r>
          </w:p>
        </w:tc>
        <w:tc>
          <w:tcPr>
            <w:tcW w:w="5400" w:type="dxa"/>
            <w:shd w:val="clear" w:color="auto" w:fill="auto"/>
            <w:vAlign w:val="center"/>
          </w:tcPr>
          <w:p w14:paraId="751B0474" w14:textId="679B0B04" w:rsidR="00D31CFD" w:rsidRPr="00495517" w:rsidRDefault="00A75DCF" w:rsidP="00D31CFD">
            <w:pPr>
              <w:rPr>
                <w:rFonts w:ascii="Arial" w:eastAsia="Calibri" w:hAnsi="Arial" w:cs="Arial"/>
                <w:i/>
                <w:sz w:val="20"/>
              </w:rPr>
            </w:pPr>
            <w:r w:rsidRPr="00AA0911">
              <w:rPr>
                <w:rFonts w:ascii="Arial" w:eastAsia="Calibri" w:hAnsi="Arial" w:cs="Arial"/>
                <w:b/>
                <w:sz w:val="20"/>
                <w:highlight w:val="yellow"/>
              </w:rPr>
              <w:t xml:space="preserve">Practical </w:t>
            </w:r>
            <w:r>
              <w:rPr>
                <w:rFonts w:ascii="Arial" w:eastAsia="Calibri" w:hAnsi="Arial" w:cs="Arial"/>
                <w:b/>
                <w:sz w:val="20"/>
                <w:highlight w:val="yellow"/>
              </w:rPr>
              <w:t xml:space="preserve">Exam </w:t>
            </w:r>
            <w:r w:rsidRPr="00AA0911">
              <w:rPr>
                <w:rFonts w:ascii="Arial" w:eastAsia="Calibri" w:hAnsi="Arial" w:cs="Arial"/>
                <w:b/>
                <w:sz w:val="20"/>
                <w:highlight w:val="yellow"/>
              </w:rPr>
              <w:t>4</w:t>
            </w:r>
          </w:p>
        </w:tc>
        <w:tc>
          <w:tcPr>
            <w:tcW w:w="1890" w:type="dxa"/>
            <w:shd w:val="clear" w:color="auto" w:fill="auto"/>
            <w:vAlign w:val="center"/>
          </w:tcPr>
          <w:p w14:paraId="2886DEE3" w14:textId="420275F7" w:rsidR="00D31CFD" w:rsidRPr="00777B48" w:rsidRDefault="00D31CFD" w:rsidP="00D31CFD">
            <w:pPr>
              <w:rPr>
                <w:rFonts w:ascii="Arial" w:eastAsia="Calibri" w:hAnsi="Arial" w:cs="Arial"/>
                <w:sz w:val="20"/>
              </w:rPr>
            </w:pPr>
          </w:p>
        </w:tc>
        <w:tc>
          <w:tcPr>
            <w:tcW w:w="2062" w:type="dxa"/>
            <w:shd w:val="clear" w:color="auto" w:fill="auto"/>
            <w:vAlign w:val="center"/>
          </w:tcPr>
          <w:p w14:paraId="592170F9" w14:textId="73745294" w:rsidR="00D31CFD" w:rsidRPr="00777B48" w:rsidRDefault="00D31CFD" w:rsidP="00D31CFD">
            <w:pPr>
              <w:rPr>
                <w:rFonts w:ascii="Arial" w:eastAsia="Calibri" w:hAnsi="Arial" w:cs="Arial"/>
                <w:sz w:val="20"/>
              </w:rPr>
            </w:pPr>
          </w:p>
        </w:tc>
      </w:tr>
    </w:tbl>
    <w:p w14:paraId="0758AB04" w14:textId="77777777" w:rsidR="00AA0911" w:rsidRDefault="00AA0911" w:rsidP="00AA0911">
      <w:pPr>
        <w:ind w:left="432" w:hanging="432"/>
        <w:rPr>
          <w:rFonts w:ascii="Arial" w:hAnsi="Arial" w:cs="Arial"/>
          <w:b/>
          <w:sz w:val="22"/>
        </w:rPr>
      </w:pPr>
    </w:p>
    <w:p w14:paraId="6FA5749E" w14:textId="77777777" w:rsidR="00AA0911" w:rsidRDefault="00AA0911" w:rsidP="00AA0911">
      <w:pPr>
        <w:ind w:left="432" w:hanging="432"/>
        <w:rPr>
          <w:rFonts w:ascii="Arial" w:hAnsi="Arial" w:cs="Arial"/>
          <w:b/>
          <w:sz w:val="22"/>
        </w:rPr>
      </w:pPr>
    </w:p>
    <w:p w14:paraId="3977CC22" w14:textId="77777777" w:rsidR="00495517" w:rsidRDefault="00495517" w:rsidP="00AA0911">
      <w:pPr>
        <w:rPr>
          <w:rFonts w:ascii="Arial" w:hAnsi="Arial" w:cs="Arial"/>
          <w:b/>
          <w:sz w:val="22"/>
        </w:rPr>
      </w:pPr>
    </w:p>
    <w:p w14:paraId="3DE0E8C9" w14:textId="77777777" w:rsidR="00A75DCF" w:rsidRDefault="00A75DCF" w:rsidP="00A75DCF">
      <w:pPr>
        <w:rPr>
          <w:rFonts w:ascii="Arial" w:hAnsi="Arial" w:cs="Arial"/>
          <w:sz w:val="22"/>
          <w:szCs w:val="22"/>
        </w:rPr>
      </w:pPr>
      <w:r w:rsidRPr="0018518C">
        <w:rPr>
          <w:rFonts w:ascii="Arial" w:hAnsi="Arial" w:cs="Arial"/>
          <w:b/>
          <w:bCs/>
          <w:sz w:val="22"/>
          <w:szCs w:val="22"/>
        </w:rPr>
        <w:lastRenderedPageBreak/>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14:paraId="784F419B" w14:textId="77777777" w:rsidR="00A75DCF" w:rsidRDefault="00A75DCF" w:rsidP="00A75DCF">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Pr>
          <w:rFonts w:ascii="Arial" w:hAnsi="Arial" w:cs="Arial"/>
          <w:sz w:val="22"/>
          <w:szCs w:val="22"/>
        </w:rPr>
        <w:t>2010 &amp; BSC 2010L</w:t>
      </w:r>
      <w:r w:rsidRPr="0068051A">
        <w:rPr>
          <w:rFonts w:ascii="Arial" w:hAnsi="Arial" w:cs="Arial"/>
          <w:sz w:val="22"/>
          <w:szCs w:val="22"/>
        </w:rPr>
        <w:t xml:space="preserve"> </w:t>
      </w:r>
    </w:p>
    <w:p w14:paraId="1394C84E" w14:textId="77777777" w:rsidR="00A75DCF" w:rsidRDefault="00A75DCF" w:rsidP="00A75DCF">
      <w:pPr>
        <w:rPr>
          <w:rFonts w:ascii="Arial" w:hAnsi="Arial" w:cs="Arial"/>
          <w:sz w:val="22"/>
          <w:szCs w:val="22"/>
        </w:rPr>
      </w:pPr>
    </w:p>
    <w:p w14:paraId="4DD50884" w14:textId="77777777" w:rsidR="00A75DCF" w:rsidRPr="0018518C" w:rsidRDefault="00A75DCF" w:rsidP="00A75DCF">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w:t>
      </w:r>
      <w:r>
        <w:rPr>
          <w:rFonts w:ascii="Arial" w:hAnsi="Arial" w:cs="Arial"/>
          <w:sz w:val="22"/>
          <w:szCs w:val="22"/>
        </w:rPr>
        <w:t>11</w:t>
      </w:r>
    </w:p>
    <w:p w14:paraId="00B481EE" w14:textId="77777777" w:rsidR="00A75DCF" w:rsidRDefault="00A75DCF" w:rsidP="00A75DCF">
      <w:pPr>
        <w:tabs>
          <w:tab w:val="left" w:pos="-1440"/>
        </w:tabs>
        <w:spacing w:line="311" w:lineRule="auto"/>
        <w:ind w:left="2160" w:hanging="2160"/>
        <w:rPr>
          <w:rFonts w:ascii="Arial" w:hAnsi="Arial" w:cs="Arial"/>
          <w:b/>
          <w:bCs/>
          <w:sz w:val="22"/>
          <w:szCs w:val="22"/>
        </w:rPr>
      </w:pPr>
    </w:p>
    <w:p w14:paraId="27E93000" w14:textId="77777777" w:rsidR="00A75DCF" w:rsidRPr="0079224D" w:rsidRDefault="00A75DCF" w:rsidP="00A75DCF">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A75DCF" w14:paraId="215EAAC7" w14:textId="77777777" w:rsidTr="00D64395">
        <w:tc>
          <w:tcPr>
            <w:tcW w:w="9715" w:type="dxa"/>
            <w:tcBorders>
              <w:top w:val="single" w:sz="4" w:space="0" w:color="auto"/>
              <w:left w:val="single" w:sz="4" w:space="0" w:color="auto"/>
              <w:bottom w:val="single" w:sz="4" w:space="0" w:color="auto"/>
              <w:right w:val="single" w:sz="4" w:space="0" w:color="auto"/>
            </w:tcBorders>
          </w:tcPr>
          <w:p w14:paraId="37E32DBE" w14:textId="73F2CBE7" w:rsidR="00A75DCF" w:rsidRPr="00F359DE" w:rsidRDefault="00A75DCF" w:rsidP="00D64395">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r>
              <w:rPr>
                <w:rFonts w:ascii="Arial" w:eastAsia="Calibri" w:hAnsi="Arial" w:cs="Arial"/>
                <w:b/>
                <w:bCs/>
                <w:sz w:val="22"/>
                <w:szCs w:val="22"/>
              </w:rPr>
              <w:t>:</w:t>
            </w:r>
            <w:r w:rsidR="000769CB">
              <w:rPr>
                <w:rFonts w:ascii="Arial" w:eastAsia="Calibri" w:hAnsi="Arial" w:cs="Arial"/>
                <w:b/>
                <w:bCs/>
                <w:sz w:val="22"/>
                <w:szCs w:val="22"/>
              </w:rPr>
              <w:t xml:space="preserve">  Christopher D. Krause, Ph.D.</w:t>
            </w:r>
          </w:p>
        </w:tc>
      </w:tr>
      <w:tr w:rsidR="00A75DCF" w14:paraId="39F316EA" w14:textId="77777777" w:rsidTr="00D64395">
        <w:tc>
          <w:tcPr>
            <w:tcW w:w="9715" w:type="dxa"/>
            <w:tcBorders>
              <w:top w:val="single" w:sz="4" w:space="0" w:color="auto"/>
              <w:left w:val="single" w:sz="4" w:space="0" w:color="auto"/>
              <w:bottom w:val="single" w:sz="4" w:space="0" w:color="auto"/>
              <w:right w:val="single" w:sz="4" w:space="0" w:color="auto"/>
            </w:tcBorders>
          </w:tcPr>
          <w:p w14:paraId="47CA60DF" w14:textId="779456F2" w:rsidR="00A75DCF" w:rsidRPr="00F359DE" w:rsidRDefault="000769CB" w:rsidP="00D64395">
            <w:pPr>
              <w:spacing w:line="360" w:lineRule="auto"/>
              <w:rPr>
                <w:rFonts w:ascii="Arial" w:eastAsia="Calibri" w:hAnsi="Arial" w:cs="Arial"/>
                <w:b/>
                <w:bCs/>
                <w:sz w:val="22"/>
                <w:szCs w:val="22"/>
              </w:rPr>
            </w:pPr>
            <w:hyperlink r:id="rId10" w:history="1">
              <w:r w:rsidRPr="000769CB">
                <w:rPr>
                  <w:rStyle w:val="Hyperlink"/>
                  <w:rFonts w:ascii="Calibri" w:hAnsi="Calibri" w:cs="Calibri"/>
                  <w:sz w:val="18"/>
                </w:rPr>
                <w:t>http://ckrause-irsc.weebly.com/</w:t>
              </w:r>
            </w:hyperlink>
          </w:p>
        </w:tc>
      </w:tr>
      <w:tr w:rsidR="00A75DCF" w14:paraId="796E7E5F" w14:textId="77777777" w:rsidTr="00D64395">
        <w:tc>
          <w:tcPr>
            <w:tcW w:w="9715" w:type="dxa"/>
            <w:tcBorders>
              <w:top w:val="single" w:sz="4" w:space="0" w:color="auto"/>
              <w:left w:val="single" w:sz="4" w:space="0" w:color="auto"/>
              <w:bottom w:val="single" w:sz="4" w:space="0" w:color="auto"/>
              <w:right w:val="single" w:sz="4" w:space="0" w:color="auto"/>
            </w:tcBorders>
          </w:tcPr>
          <w:p w14:paraId="3DC2E8EC" w14:textId="6261AE7B" w:rsidR="00A75DCF" w:rsidRPr="00F359DE" w:rsidRDefault="00A75DCF" w:rsidP="00D64395">
            <w:pPr>
              <w:spacing w:line="360" w:lineRule="auto"/>
              <w:rPr>
                <w:rFonts w:ascii="Arial" w:eastAsia="Calibri" w:hAnsi="Arial" w:cs="Arial"/>
                <w:b/>
                <w:bCs/>
                <w:sz w:val="22"/>
                <w:szCs w:val="22"/>
              </w:rPr>
            </w:pPr>
            <w:r w:rsidRPr="00F359DE">
              <w:rPr>
                <w:rFonts w:ascii="Arial" w:eastAsia="Calibri" w:hAnsi="Arial" w:cs="Arial"/>
                <w:b/>
                <w:bCs/>
                <w:sz w:val="22"/>
                <w:szCs w:val="22"/>
              </w:rPr>
              <w:t>Email:</w:t>
            </w:r>
            <w:r w:rsidR="000769CB">
              <w:rPr>
                <w:rFonts w:ascii="Arial" w:eastAsia="Calibri" w:hAnsi="Arial" w:cs="Arial"/>
                <w:b/>
                <w:bCs/>
                <w:sz w:val="22"/>
                <w:szCs w:val="22"/>
              </w:rPr>
              <w:t xml:space="preserve">  </w:t>
            </w:r>
            <w:hyperlink r:id="rId11" w:history="1">
              <w:r w:rsidR="000769CB" w:rsidRPr="000769CB">
                <w:rPr>
                  <w:rStyle w:val="Hyperlink"/>
                  <w:rFonts w:ascii="Arial" w:eastAsia="Calibri" w:hAnsi="Arial" w:cs="Arial"/>
                  <w:b/>
                  <w:bCs/>
                  <w:sz w:val="22"/>
                  <w:szCs w:val="22"/>
                </w:rPr>
                <w:t>ckrause@irsc.edu</w:t>
              </w:r>
            </w:hyperlink>
          </w:p>
        </w:tc>
      </w:tr>
    </w:tbl>
    <w:p w14:paraId="5E6A4DF8" w14:textId="77777777" w:rsidR="00A75DCF" w:rsidRDefault="00A75DCF" w:rsidP="00A75DCF">
      <w:pPr>
        <w:spacing w:line="360" w:lineRule="auto"/>
        <w:rPr>
          <w:rFonts w:ascii="Arial" w:hAnsi="Arial" w:cs="Arial"/>
          <w:b/>
          <w:bCs/>
          <w:sz w:val="20"/>
        </w:rPr>
      </w:pPr>
    </w:p>
    <w:p w14:paraId="069D584F" w14:textId="77777777" w:rsidR="00495696" w:rsidRPr="00231AF1" w:rsidRDefault="00495696" w:rsidP="00495696">
      <w:pPr>
        <w:rPr>
          <w:rFonts w:ascii="Arial" w:hAnsi="Arial" w:cs="Arial"/>
          <w:bCs/>
          <w:sz w:val="20"/>
          <w:szCs w:val="22"/>
        </w:rPr>
      </w:pPr>
      <w:r w:rsidRPr="00231AF1">
        <w:rPr>
          <w:rFonts w:ascii="Arial" w:hAnsi="Arial" w:cs="Arial"/>
          <w:sz w:val="20"/>
          <w:szCs w:val="22"/>
        </w:rPr>
        <w:t xml:space="preserve">On Day 1 of your lab class, your Instructor will introduce themselves as the </w:t>
      </w:r>
      <w:r w:rsidRPr="00231AF1">
        <w:rPr>
          <w:rFonts w:ascii="Arial" w:hAnsi="Arial" w:cs="Arial"/>
          <w:b/>
          <w:bCs/>
          <w:sz w:val="20"/>
          <w:szCs w:val="22"/>
        </w:rPr>
        <w:t>Instructor of Record</w:t>
      </w:r>
      <w:r w:rsidRPr="00231AF1">
        <w:rPr>
          <w:rFonts w:ascii="Arial" w:hAnsi="Arial" w:cs="Arial"/>
          <w:sz w:val="20"/>
          <w:szCs w:val="22"/>
        </w:rPr>
        <w:t xml:space="preserve"> </w:t>
      </w:r>
      <w:r w:rsidRPr="00231AF1">
        <w:rPr>
          <w:rFonts w:ascii="Arial" w:hAnsi="Arial" w:cs="Arial"/>
          <w:b/>
          <w:bCs/>
          <w:sz w:val="20"/>
          <w:szCs w:val="22"/>
        </w:rPr>
        <w:t xml:space="preserve">(IOR) </w:t>
      </w:r>
      <w:r w:rsidRPr="00231AF1">
        <w:rPr>
          <w:rFonts w:ascii="Arial" w:hAnsi="Arial" w:cs="Arial"/>
          <w:bCs/>
          <w:sz w:val="20"/>
          <w:szCs w:val="22"/>
        </w:rPr>
        <w:t>for this course</w:t>
      </w:r>
      <w:r w:rsidRPr="00231AF1">
        <w:rPr>
          <w:rFonts w:ascii="Arial" w:hAnsi="Arial" w:cs="Arial"/>
          <w:sz w:val="20"/>
          <w:szCs w:val="22"/>
        </w:rPr>
        <w:t xml:space="preserve">. </w:t>
      </w:r>
      <w:r w:rsidRPr="00887D0F">
        <w:rPr>
          <w:rFonts w:ascii="Arial" w:hAnsi="Arial" w:cs="Arial"/>
          <w:b/>
          <w:sz w:val="20"/>
          <w:szCs w:val="22"/>
          <w:highlight w:val="yellow"/>
        </w:rPr>
        <w:t>Please write their name and contact information above</w:t>
      </w:r>
      <w:r w:rsidRPr="00231AF1">
        <w:rPr>
          <w:rFonts w:ascii="Arial" w:hAnsi="Arial" w:cs="Arial"/>
          <w:sz w:val="20"/>
          <w:szCs w:val="22"/>
        </w:rPr>
        <w:t xml:space="preserve"> (both can also be found with the links provided).  The IOR is responsible for the selection of experiments and exams developed and approved by Biology Department Faculty, approves all assignments, and assigns the student’s grade for the course. In addition to the IOR, a</w:t>
      </w:r>
      <w:r w:rsidRPr="00231AF1">
        <w:rPr>
          <w:rFonts w:ascii="Arial" w:hAnsi="Arial" w:cs="Arial"/>
          <w:b/>
          <w:bCs/>
          <w:sz w:val="20"/>
          <w:szCs w:val="22"/>
        </w:rPr>
        <w:t xml:space="preserve"> Technical Lab Specialist (TLS)</w:t>
      </w:r>
      <w:r w:rsidRPr="00231AF1">
        <w:rPr>
          <w:rFonts w:ascii="Arial" w:hAnsi="Arial" w:cs="Arial"/>
          <w:sz w:val="20"/>
          <w:szCs w:val="22"/>
        </w:rPr>
        <w:t xml:space="preserve"> </w:t>
      </w:r>
      <w:r w:rsidRPr="00231AF1">
        <w:rPr>
          <w:rFonts w:ascii="Arial" w:hAnsi="Arial" w:cs="Arial"/>
          <w:i/>
          <w:sz w:val="20"/>
          <w:szCs w:val="22"/>
        </w:rPr>
        <w:t>may</w:t>
      </w:r>
      <w:r w:rsidRPr="00231AF1">
        <w:rPr>
          <w:rFonts w:ascii="Arial" w:hAnsi="Arial" w:cs="Arial"/>
          <w:sz w:val="20"/>
          <w:szCs w:val="22"/>
        </w:rPr>
        <w:t xml:space="preserve"> also assigned to this course.  The role of the </w:t>
      </w:r>
      <w:r w:rsidRPr="00231AF1">
        <w:rPr>
          <w:rFonts w:ascii="Arial" w:hAnsi="Arial" w:cs="Arial"/>
          <w:b/>
          <w:bCs/>
          <w:sz w:val="20"/>
          <w:szCs w:val="22"/>
        </w:rPr>
        <w:t>TLS</w:t>
      </w:r>
      <w:r w:rsidRPr="00231AF1">
        <w:rPr>
          <w:rFonts w:ascii="Arial" w:hAnsi="Arial" w:cs="Arial"/>
          <w:sz w:val="20"/>
          <w:szCs w:val="22"/>
        </w:rPr>
        <w:t xml:space="preserve"> is to facilitate the performance of the assigned experiments within the laboratory setting. The </w:t>
      </w:r>
      <w:r w:rsidRPr="00231AF1">
        <w:rPr>
          <w:rFonts w:ascii="Arial" w:hAnsi="Arial" w:cs="Arial"/>
          <w:b/>
          <w:bCs/>
          <w:sz w:val="20"/>
          <w:szCs w:val="22"/>
        </w:rPr>
        <w:t>TLS</w:t>
      </w:r>
      <w:r w:rsidRPr="00231AF1">
        <w:rPr>
          <w:rFonts w:ascii="Arial" w:hAnsi="Arial" w:cs="Arial"/>
          <w:sz w:val="20"/>
          <w:szCs w:val="22"/>
        </w:rPr>
        <w:t xml:space="preserve"> also assists with the grading of assessments under the direction of the course instructor and other biology faculty. If you have any questions or concerns, please first try to work with the course </w:t>
      </w:r>
      <w:r w:rsidRPr="00231AF1">
        <w:rPr>
          <w:rFonts w:ascii="Arial" w:hAnsi="Arial" w:cs="Arial"/>
          <w:b/>
          <w:bCs/>
          <w:sz w:val="20"/>
          <w:szCs w:val="22"/>
        </w:rPr>
        <w:t>TLS/IOR</w:t>
      </w:r>
      <w:r w:rsidRPr="00231AF1">
        <w:rPr>
          <w:rFonts w:ascii="Arial" w:hAnsi="Arial" w:cs="Arial"/>
          <w:sz w:val="20"/>
          <w:szCs w:val="22"/>
        </w:rPr>
        <w:t xml:space="preserve">. If the issue cannot be resolved, Lab Coordinator Sarah Rodgers (772-462-7149, srodgers@irsc.edu) is also available to assist. </w:t>
      </w:r>
      <w:r w:rsidRPr="00231AF1">
        <w:rPr>
          <w:rFonts w:ascii="Arial" w:hAnsi="Arial" w:cs="Arial"/>
          <w:sz w:val="20"/>
          <w:szCs w:val="22"/>
          <w:highlight w:val="yellow"/>
          <w:u w:val="single"/>
        </w:rPr>
        <w:t xml:space="preserve">Any correspondence must include the </w:t>
      </w:r>
      <w:r w:rsidRPr="00231AF1">
        <w:rPr>
          <w:rFonts w:ascii="Arial" w:hAnsi="Arial" w:cs="Arial"/>
          <w:b/>
          <w:bCs/>
          <w:sz w:val="20"/>
          <w:szCs w:val="22"/>
          <w:highlight w:val="yellow"/>
          <w:u w:val="single"/>
        </w:rPr>
        <w:t>student’s name</w:t>
      </w:r>
      <w:r w:rsidRPr="00231AF1">
        <w:rPr>
          <w:rFonts w:ascii="Arial" w:hAnsi="Arial" w:cs="Arial"/>
          <w:sz w:val="20"/>
          <w:szCs w:val="22"/>
          <w:highlight w:val="yellow"/>
          <w:u w:val="single"/>
        </w:rPr>
        <w:t xml:space="preserve"> and </w:t>
      </w:r>
      <w:r w:rsidRPr="00231AF1">
        <w:rPr>
          <w:rFonts w:ascii="Arial" w:hAnsi="Arial" w:cs="Arial"/>
          <w:b/>
          <w:bCs/>
          <w:sz w:val="20"/>
          <w:szCs w:val="22"/>
          <w:highlight w:val="yellow"/>
          <w:u w:val="single"/>
        </w:rPr>
        <w:t>course reference number</w:t>
      </w:r>
      <w:r w:rsidRPr="00231AF1">
        <w:rPr>
          <w:rFonts w:ascii="Arial" w:hAnsi="Arial" w:cs="Arial"/>
          <w:sz w:val="20"/>
          <w:szCs w:val="22"/>
          <w:highlight w:val="yellow"/>
        </w:rPr>
        <w:t>.</w:t>
      </w:r>
      <w:r w:rsidRPr="00231AF1">
        <w:rPr>
          <w:rFonts w:ascii="Arial" w:hAnsi="Arial" w:cs="Arial"/>
          <w:sz w:val="20"/>
          <w:szCs w:val="22"/>
        </w:rPr>
        <w:t xml:space="preserve"> The IOR/TLS/Coordinator will generally respond to the student within 2 business days </w:t>
      </w:r>
      <w:r w:rsidRPr="00231AF1">
        <w:rPr>
          <w:rFonts w:ascii="Arial" w:hAnsi="Arial" w:cs="Arial"/>
          <w:i/>
          <w:iCs/>
          <w:sz w:val="20"/>
          <w:szCs w:val="22"/>
        </w:rPr>
        <w:t xml:space="preserve">(note: failure to include </w:t>
      </w:r>
      <w:r w:rsidRPr="00231AF1">
        <w:rPr>
          <w:rFonts w:ascii="Arial" w:hAnsi="Arial" w:cs="Arial"/>
          <w:b/>
          <w:bCs/>
          <w:i/>
          <w:iCs/>
          <w:sz w:val="20"/>
          <w:szCs w:val="22"/>
        </w:rPr>
        <w:t>name</w:t>
      </w:r>
      <w:r w:rsidRPr="00231AF1">
        <w:rPr>
          <w:rFonts w:ascii="Arial" w:hAnsi="Arial" w:cs="Arial"/>
          <w:i/>
          <w:iCs/>
          <w:sz w:val="20"/>
          <w:szCs w:val="22"/>
        </w:rPr>
        <w:t xml:space="preserve"> and </w:t>
      </w:r>
      <w:r w:rsidRPr="00231AF1">
        <w:rPr>
          <w:rFonts w:ascii="Arial" w:hAnsi="Arial" w:cs="Arial"/>
          <w:b/>
          <w:bCs/>
          <w:i/>
          <w:iCs/>
          <w:sz w:val="20"/>
          <w:szCs w:val="22"/>
        </w:rPr>
        <w:t>reference number</w:t>
      </w:r>
      <w:r w:rsidRPr="00231AF1">
        <w:rPr>
          <w:rFonts w:ascii="Arial" w:hAnsi="Arial" w:cs="Arial"/>
          <w:i/>
          <w:iCs/>
          <w:sz w:val="20"/>
          <w:szCs w:val="22"/>
        </w:rPr>
        <w:t xml:space="preserve"> in initial correspondence, may result in delayed to no response)</w:t>
      </w:r>
      <w:r w:rsidRPr="00231AF1">
        <w:rPr>
          <w:rFonts w:ascii="Arial" w:hAnsi="Arial" w:cs="Arial"/>
          <w:sz w:val="20"/>
          <w:szCs w:val="22"/>
        </w:rPr>
        <w:t xml:space="preserve">.The IOR reports the grade the student earns over the course of the semester and will issue any incompletes (I) or withdrawals (W) that are needed. </w:t>
      </w:r>
    </w:p>
    <w:p w14:paraId="777C35BC" w14:textId="77777777" w:rsidR="00A75DCF" w:rsidRPr="001D6262" w:rsidRDefault="00A75DCF" w:rsidP="00A75DCF">
      <w:pPr>
        <w:rPr>
          <w:rFonts w:ascii="Arial" w:eastAsia="Arial" w:hAnsi="Arial" w:cs="Arial"/>
          <w:sz w:val="22"/>
          <w:szCs w:val="22"/>
        </w:rPr>
      </w:pPr>
    </w:p>
    <w:p w14:paraId="371A465D" w14:textId="77777777" w:rsidR="00E96AAB" w:rsidRDefault="00A75DCF" w:rsidP="00A75DCF">
      <w:pPr>
        <w:rPr>
          <w:rFonts w:ascii="Arial" w:eastAsia="Arial" w:hAnsi="Arial" w:cs="Arial"/>
          <w:sz w:val="22"/>
          <w:szCs w:val="22"/>
        </w:rPr>
      </w:pPr>
      <w:r w:rsidRPr="16ED6512">
        <w:rPr>
          <w:rFonts w:ascii="Arial" w:eastAsia="Arial" w:hAnsi="Arial" w:cs="Arial"/>
          <w:b/>
          <w:bCs/>
          <w:sz w:val="22"/>
          <w:szCs w:val="22"/>
        </w:rPr>
        <w:t xml:space="preserve">REQUIRED </w:t>
      </w:r>
      <w:r w:rsidR="00E96AAB">
        <w:rPr>
          <w:rFonts w:ascii="Arial" w:eastAsia="Arial" w:hAnsi="Arial" w:cs="Arial"/>
          <w:b/>
          <w:bCs/>
          <w:sz w:val="22"/>
          <w:szCs w:val="22"/>
        </w:rPr>
        <w:t xml:space="preserve">LAB </w:t>
      </w:r>
      <w:r w:rsidRPr="16ED6512">
        <w:rPr>
          <w:rFonts w:ascii="Arial" w:eastAsia="Arial" w:hAnsi="Arial" w:cs="Arial"/>
          <w:b/>
          <w:bCs/>
          <w:sz w:val="22"/>
          <w:szCs w:val="22"/>
        </w:rPr>
        <w:t>MANUAL</w:t>
      </w:r>
      <w:r w:rsidRPr="16ED6512">
        <w:rPr>
          <w:rFonts w:ascii="Arial" w:eastAsia="Arial" w:hAnsi="Arial" w:cs="Arial"/>
          <w:sz w:val="22"/>
          <w:szCs w:val="22"/>
        </w:rPr>
        <w:t xml:space="preserve">: </w:t>
      </w:r>
      <w:r w:rsidR="00DB037A" w:rsidRPr="00DB037A">
        <w:rPr>
          <w:rFonts w:ascii="Arial" w:eastAsia="Arial" w:hAnsi="Arial" w:cs="Arial"/>
          <w:sz w:val="22"/>
          <w:szCs w:val="22"/>
        </w:rPr>
        <w:t xml:space="preserve">BSC2011L General Biology II Laboratory Manual, 2nd ed., 2018. </w:t>
      </w:r>
    </w:p>
    <w:p w14:paraId="73266DA5" w14:textId="41C4D488" w:rsidR="00A75DCF" w:rsidRPr="001D6262" w:rsidRDefault="00DB037A" w:rsidP="00E96AAB">
      <w:pPr>
        <w:ind w:left="2160" w:firstLine="720"/>
        <w:rPr>
          <w:rFonts w:ascii="Arial" w:hAnsi="Arial" w:cs="Arial"/>
          <w:sz w:val="22"/>
          <w:szCs w:val="22"/>
        </w:rPr>
      </w:pPr>
      <w:r w:rsidRPr="00DB037A">
        <w:rPr>
          <w:rFonts w:ascii="Arial" w:eastAsia="Arial" w:hAnsi="Arial" w:cs="Arial"/>
          <w:sz w:val="22"/>
          <w:szCs w:val="22"/>
        </w:rPr>
        <w:t>ISBN 978-0-7380-9766-4</w:t>
      </w:r>
    </w:p>
    <w:p w14:paraId="244958FD" w14:textId="77777777" w:rsidR="00A75DCF" w:rsidRPr="001D6262" w:rsidRDefault="00A75DCF" w:rsidP="00A75DCF">
      <w:pPr>
        <w:rPr>
          <w:rFonts w:ascii="Arial" w:hAnsi="Arial" w:cs="Arial"/>
          <w:sz w:val="22"/>
          <w:szCs w:val="22"/>
        </w:rPr>
      </w:pPr>
    </w:p>
    <w:p w14:paraId="31F34CF7" w14:textId="77777777" w:rsidR="00D660C5" w:rsidRDefault="00D660C5" w:rsidP="00D660C5">
      <w:pPr>
        <w:jc w:val="both"/>
        <w:rPr>
          <w:rFonts w:ascii="Arial" w:hAnsi="Arial" w:cs="Arial"/>
          <w:sz w:val="22"/>
          <w:szCs w:val="22"/>
        </w:rPr>
      </w:pPr>
      <w:r>
        <w:rPr>
          <w:rFonts w:ascii="Arial" w:hAnsi="Arial" w:cs="Arial"/>
          <w:b/>
          <w:bCs/>
          <w:sz w:val="22"/>
          <w:szCs w:val="22"/>
        </w:rPr>
        <w:t xml:space="preserve">REQUIRED </w:t>
      </w:r>
      <w:r w:rsidR="00A75DCF">
        <w:rPr>
          <w:rFonts w:ascii="Arial" w:hAnsi="Arial" w:cs="Arial"/>
          <w:b/>
          <w:bCs/>
          <w:sz w:val="22"/>
          <w:szCs w:val="22"/>
        </w:rPr>
        <w:t xml:space="preserve">SUPPLIES: </w:t>
      </w:r>
      <w:r w:rsidR="00A75DCF" w:rsidRPr="001D6262">
        <w:rPr>
          <w:rFonts w:ascii="Arial" w:hAnsi="Arial" w:cs="Arial"/>
          <w:sz w:val="22"/>
          <w:szCs w:val="22"/>
        </w:rPr>
        <w:t>A dissecting kit</w:t>
      </w:r>
      <w:r w:rsidR="00A75DCF">
        <w:rPr>
          <w:rFonts w:ascii="Arial" w:hAnsi="Arial" w:cs="Arial"/>
          <w:sz w:val="22"/>
          <w:szCs w:val="22"/>
        </w:rPr>
        <w:t xml:space="preserve"> </w:t>
      </w:r>
      <w:r w:rsidR="00A75DCF" w:rsidRPr="00495517">
        <w:rPr>
          <w:rFonts w:ascii="Arial" w:hAnsi="Arial" w:cs="Arial"/>
          <w:sz w:val="22"/>
          <w:szCs w:val="22"/>
          <w:u w:val="single"/>
        </w:rPr>
        <w:t>is required</w:t>
      </w:r>
      <w:r w:rsidR="00A75DCF">
        <w:rPr>
          <w:rFonts w:ascii="Arial" w:hAnsi="Arial" w:cs="Arial"/>
          <w:sz w:val="22"/>
          <w:szCs w:val="22"/>
        </w:rPr>
        <w:t xml:space="preserve"> and c</w:t>
      </w:r>
      <w:r w:rsidR="00A75DCF" w:rsidRPr="001D6262">
        <w:rPr>
          <w:rFonts w:ascii="Arial" w:hAnsi="Arial" w:cs="Arial"/>
          <w:sz w:val="22"/>
          <w:szCs w:val="22"/>
        </w:rPr>
        <w:t xml:space="preserve">an be purchased in bookstore or online. </w:t>
      </w:r>
      <w:r w:rsidR="00A75DCF">
        <w:rPr>
          <w:rFonts w:ascii="Arial" w:hAnsi="Arial" w:cs="Arial"/>
          <w:sz w:val="22"/>
          <w:szCs w:val="22"/>
        </w:rPr>
        <w:t xml:space="preserve"> The student </w:t>
      </w:r>
    </w:p>
    <w:p w14:paraId="50DB4944" w14:textId="18132807" w:rsidR="00A75DCF" w:rsidRDefault="00A75DCF" w:rsidP="00D660C5">
      <w:pPr>
        <w:ind w:left="720"/>
        <w:jc w:val="both"/>
        <w:rPr>
          <w:rFonts w:ascii="Arial" w:hAnsi="Arial" w:cs="Arial"/>
          <w:sz w:val="22"/>
          <w:szCs w:val="22"/>
        </w:rPr>
      </w:pPr>
      <w:r>
        <w:rPr>
          <w:rFonts w:ascii="Arial" w:hAnsi="Arial" w:cs="Arial"/>
          <w:sz w:val="22"/>
          <w:szCs w:val="22"/>
        </w:rPr>
        <w:t xml:space="preserve">is also responsible for any optional supplies desired including </w:t>
      </w:r>
      <w:r w:rsidRPr="001D6262">
        <w:rPr>
          <w:rFonts w:ascii="Arial" w:hAnsi="Arial" w:cs="Arial"/>
          <w:sz w:val="22"/>
          <w:szCs w:val="22"/>
        </w:rPr>
        <w:t>gloves, goggles, mask, lab coat and Vick Vapo</w:t>
      </w:r>
      <w:r>
        <w:rPr>
          <w:rFonts w:ascii="Arial" w:hAnsi="Arial" w:cs="Arial"/>
          <w:sz w:val="22"/>
          <w:szCs w:val="22"/>
        </w:rPr>
        <w:t xml:space="preserve">r </w:t>
      </w:r>
      <w:r w:rsidRPr="001D6262">
        <w:rPr>
          <w:rFonts w:ascii="Arial" w:hAnsi="Arial" w:cs="Arial"/>
          <w:sz w:val="22"/>
          <w:szCs w:val="22"/>
        </w:rPr>
        <w:t>Rub for dissections</w:t>
      </w:r>
      <w:r>
        <w:rPr>
          <w:rFonts w:ascii="Arial" w:hAnsi="Arial" w:cs="Arial"/>
          <w:sz w:val="22"/>
          <w:szCs w:val="22"/>
        </w:rPr>
        <w:t>.</w:t>
      </w:r>
    </w:p>
    <w:p w14:paraId="07969D08" w14:textId="77777777" w:rsidR="00A75DCF" w:rsidRDefault="00A75DCF" w:rsidP="00A75DCF">
      <w:pPr>
        <w:ind w:left="432" w:hanging="432"/>
        <w:rPr>
          <w:rFonts w:ascii="Arial" w:hAnsi="Arial" w:cs="Arial"/>
          <w:b/>
          <w:sz w:val="22"/>
        </w:rPr>
      </w:pPr>
    </w:p>
    <w:p w14:paraId="381301E4" w14:textId="77777777" w:rsidR="00A75DCF" w:rsidRDefault="00A75DCF" w:rsidP="00A75DCF">
      <w:pPr>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12">
        <w:r w:rsidRPr="000A2351">
          <w:rPr>
            <w:rFonts w:ascii="Arial" w:eastAsia="Arial" w:hAnsi="Arial" w:cs="Arial"/>
            <w:color w:val="0000FF"/>
            <w:sz w:val="22"/>
            <w:szCs w:val="22"/>
            <w:u w:val="single" w:color="0000FF"/>
          </w:rPr>
          <w:t>http://biology</w:t>
        </w:r>
      </w:hyperlink>
      <w:hyperlink r:id="rId13">
        <w:r w:rsidRPr="000A2351">
          <w:rPr>
            <w:rFonts w:ascii="Arial" w:eastAsia="Arial" w:hAnsi="Arial" w:cs="Arial"/>
            <w:color w:val="0000FF"/>
            <w:sz w:val="22"/>
            <w:szCs w:val="22"/>
            <w:u w:val="single" w:color="0000FF"/>
          </w:rPr>
          <w:t>-</w:t>
        </w:r>
      </w:hyperlink>
      <w:hyperlink r:id="rId14">
        <w:r w:rsidRPr="000A2351">
          <w:rPr>
            <w:rFonts w:ascii="Arial" w:eastAsia="Arial" w:hAnsi="Arial" w:cs="Arial"/>
            <w:color w:val="0000FF"/>
            <w:sz w:val="22"/>
            <w:szCs w:val="22"/>
            <w:u w:val="single" w:color="0000FF"/>
          </w:rPr>
          <w:t>irsc.weebly.com</w:t>
        </w:r>
      </w:hyperlink>
      <w:hyperlink r:id="rId15">
        <w:r w:rsidRPr="000A2351">
          <w:rPr>
            <w:rFonts w:ascii="Arial" w:eastAsia="Arial" w:hAnsi="Arial" w:cs="Arial"/>
            <w:color w:val="000000"/>
            <w:sz w:val="22"/>
            <w:szCs w:val="22"/>
          </w:rPr>
          <w:t xml:space="preserve"> </w:t>
        </w:r>
      </w:hyperlink>
    </w:p>
    <w:p w14:paraId="4C3C5454" w14:textId="77777777" w:rsidR="00A75DCF" w:rsidRDefault="00A75DCF" w:rsidP="00A75DCF">
      <w:pPr>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A75DCF" w:rsidRPr="001712E6" w14:paraId="4DF7DA99" w14:textId="77777777" w:rsidTr="00D64395">
        <w:tc>
          <w:tcPr>
            <w:tcW w:w="9180" w:type="dxa"/>
            <w:tcBorders>
              <w:top w:val="single" w:sz="4" w:space="0" w:color="auto"/>
              <w:left w:val="single" w:sz="4" w:space="0" w:color="auto"/>
              <w:bottom w:val="single" w:sz="4" w:space="0" w:color="auto"/>
              <w:right w:val="single" w:sz="4" w:space="0" w:color="auto"/>
            </w:tcBorders>
          </w:tcPr>
          <w:p w14:paraId="417C05D0" w14:textId="77777777" w:rsidR="00A75DCF" w:rsidRPr="0018518C" w:rsidRDefault="00A75DCF" w:rsidP="00D64395">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6"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14:paraId="3889F7D9" w14:textId="77777777" w:rsidR="00A75DCF" w:rsidRDefault="00A75DCF" w:rsidP="00A75DCF">
      <w:pPr>
        <w:jc w:val="both"/>
        <w:rPr>
          <w:rFonts w:ascii="Arial" w:hAnsi="Arial" w:cs="Arial"/>
          <w:b/>
          <w:bCs/>
          <w:sz w:val="22"/>
          <w:szCs w:val="22"/>
        </w:rPr>
      </w:pPr>
    </w:p>
    <w:p w14:paraId="1FF618A0" w14:textId="77777777" w:rsidR="00A75DCF" w:rsidRDefault="00A75DCF" w:rsidP="00A75DCF">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Pr>
          <w:rFonts w:ascii="Arial" w:hAnsi="Arial" w:cs="Arial"/>
          <w:sz w:val="22"/>
          <w:szCs w:val="22"/>
        </w:rPr>
        <w:t>four</w:t>
      </w:r>
      <w:r w:rsidRPr="00506B91">
        <w:rPr>
          <w:rFonts w:ascii="Arial" w:hAnsi="Arial" w:cs="Arial"/>
          <w:sz w:val="22"/>
          <w:szCs w:val="22"/>
        </w:rPr>
        <w:t xml:space="preserve"> unit exams </w:t>
      </w:r>
      <w:r>
        <w:rPr>
          <w:rFonts w:ascii="Arial" w:hAnsi="Arial" w:cs="Arial"/>
          <w:sz w:val="22"/>
          <w:szCs w:val="22"/>
        </w:rPr>
        <w:t xml:space="preserve">(100 points per exam = 400 points total).  Final grades are </w:t>
      </w:r>
    </w:p>
    <w:p w14:paraId="3F1B6EF8" w14:textId="77777777" w:rsidR="00A75DCF" w:rsidRDefault="00A75DCF" w:rsidP="00A75DCF">
      <w:pPr>
        <w:ind w:left="720"/>
        <w:jc w:val="both"/>
        <w:rPr>
          <w:rFonts w:ascii="Arial" w:hAnsi="Arial" w:cs="Arial"/>
          <w:sz w:val="22"/>
          <w:szCs w:val="22"/>
        </w:rPr>
      </w:pPr>
      <w:r>
        <w:rPr>
          <w:rFonts w:ascii="Arial" w:hAnsi="Arial" w:cs="Arial"/>
          <w:sz w:val="22"/>
          <w:szCs w:val="22"/>
        </w:rPr>
        <w:t xml:space="preserve">based on the percent of 400 possible points earned. </w:t>
      </w:r>
      <w:r w:rsidRPr="00506B91">
        <w:rPr>
          <w:rFonts w:ascii="Arial" w:hAnsi="Arial" w:cs="Arial"/>
          <w:sz w:val="22"/>
          <w:szCs w:val="22"/>
        </w:rPr>
        <w:t xml:space="preserve"> </w:t>
      </w:r>
      <w:r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Pr>
          <w:rFonts w:ascii="Arial" w:hAnsi="Arial" w:cs="Arial"/>
          <w:sz w:val="22"/>
          <w:szCs w:val="22"/>
        </w:rPr>
        <w:t>Course grades are assigned on the following basis:</w:t>
      </w:r>
    </w:p>
    <w:p w14:paraId="1A7CE674" w14:textId="77777777" w:rsidR="00A75DCF" w:rsidRDefault="00A75DCF" w:rsidP="00A75DCF">
      <w:pPr>
        <w:jc w:val="both"/>
        <w:rPr>
          <w:rFonts w:ascii="Arial" w:hAnsi="Arial" w:cs="Arial"/>
          <w:sz w:val="22"/>
          <w:szCs w:val="22"/>
        </w:rPr>
      </w:pPr>
    </w:p>
    <w:p w14:paraId="44A1B91F" w14:textId="77777777" w:rsidR="00A75DCF" w:rsidRDefault="00A75DCF" w:rsidP="00A75DCF">
      <w:pPr>
        <w:ind w:left="2880" w:firstLine="720"/>
        <w:jc w:val="both"/>
      </w:pPr>
      <w:r w:rsidRPr="16574629">
        <w:rPr>
          <w:rFonts w:ascii="Arial" w:eastAsia="Arial" w:hAnsi="Arial" w:cs="Arial"/>
          <w:b/>
          <w:bCs/>
          <w:sz w:val="22"/>
          <w:szCs w:val="22"/>
        </w:rPr>
        <w:t>A:</w:t>
      </w:r>
      <w:r w:rsidRPr="16574629">
        <w:rPr>
          <w:rFonts w:ascii="Arial" w:eastAsia="Arial" w:hAnsi="Arial" w:cs="Arial"/>
          <w:sz w:val="22"/>
          <w:szCs w:val="22"/>
        </w:rPr>
        <w:t xml:space="preserve">  90% - 100%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360 pts.)  </w:t>
      </w:r>
    </w:p>
    <w:p w14:paraId="0B47B0F5" w14:textId="77777777" w:rsidR="00A75DCF" w:rsidRDefault="00A75DCF" w:rsidP="00A75DCF">
      <w:pPr>
        <w:ind w:left="3600"/>
        <w:jc w:val="both"/>
      </w:pPr>
      <w:r w:rsidRPr="16574629">
        <w:rPr>
          <w:rFonts w:ascii="Arial" w:eastAsia="Arial" w:hAnsi="Arial" w:cs="Arial"/>
          <w:b/>
          <w:bCs/>
          <w:sz w:val="22"/>
          <w:szCs w:val="22"/>
        </w:rPr>
        <w:t>B:</w:t>
      </w:r>
      <w:r w:rsidRPr="16574629">
        <w:rPr>
          <w:rFonts w:ascii="Arial" w:eastAsia="Arial" w:hAnsi="Arial" w:cs="Arial"/>
          <w:sz w:val="22"/>
          <w:szCs w:val="22"/>
        </w:rPr>
        <w:t xml:space="preserve">  80% -   89%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320 pts.) </w:t>
      </w:r>
    </w:p>
    <w:p w14:paraId="585C608C" w14:textId="77777777" w:rsidR="00A75DCF" w:rsidRDefault="00A75DCF" w:rsidP="00A75DCF">
      <w:pPr>
        <w:ind w:left="2880" w:firstLine="720"/>
        <w:jc w:val="both"/>
      </w:pPr>
      <w:r w:rsidRPr="16574629">
        <w:rPr>
          <w:rFonts w:ascii="Arial" w:eastAsia="Arial" w:hAnsi="Arial" w:cs="Arial"/>
          <w:b/>
          <w:bCs/>
          <w:sz w:val="22"/>
          <w:szCs w:val="22"/>
        </w:rPr>
        <w:t>C:</w:t>
      </w:r>
      <w:r w:rsidRPr="16574629">
        <w:rPr>
          <w:rFonts w:ascii="Arial" w:eastAsia="Arial" w:hAnsi="Arial" w:cs="Arial"/>
          <w:sz w:val="22"/>
          <w:szCs w:val="22"/>
        </w:rPr>
        <w:t xml:space="preserve">  70% -   79%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280 pts.) </w:t>
      </w:r>
    </w:p>
    <w:p w14:paraId="6AF0C7E1" w14:textId="77777777" w:rsidR="00A75DCF" w:rsidRDefault="00A75DCF" w:rsidP="00A75DCF">
      <w:pPr>
        <w:ind w:left="2880" w:firstLine="720"/>
        <w:jc w:val="both"/>
      </w:pPr>
      <w:r w:rsidRPr="16574629">
        <w:rPr>
          <w:rFonts w:ascii="Arial" w:eastAsia="Arial" w:hAnsi="Arial" w:cs="Arial"/>
          <w:b/>
          <w:bCs/>
          <w:sz w:val="22"/>
          <w:szCs w:val="22"/>
        </w:rPr>
        <w:t>D:</w:t>
      </w:r>
      <w:r w:rsidRPr="16574629">
        <w:rPr>
          <w:rFonts w:ascii="Arial" w:eastAsia="Arial" w:hAnsi="Arial" w:cs="Arial"/>
          <w:sz w:val="22"/>
          <w:szCs w:val="22"/>
        </w:rPr>
        <w:t xml:space="preserve">  60% -   69%  (</w:t>
      </w:r>
      <w:r w:rsidRPr="00E1115E">
        <w:rPr>
          <w:rFonts w:ascii="Arial" w:hAnsi="Arial" w:cs="Arial"/>
          <w:sz w:val="22"/>
          <w:szCs w:val="22"/>
          <w:u w:val="single"/>
        </w:rPr>
        <w:t>&gt;</w:t>
      </w:r>
      <w:r>
        <w:rPr>
          <w:rFonts w:ascii="Arial" w:hAnsi="Arial" w:cs="Arial"/>
          <w:sz w:val="22"/>
          <w:szCs w:val="22"/>
        </w:rPr>
        <w:t xml:space="preserve"> </w:t>
      </w:r>
      <w:r w:rsidRPr="16574629">
        <w:rPr>
          <w:rFonts w:ascii="Arial" w:eastAsia="Arial" w:hAnsi="Arial" w:cs="Arial"/>
          <w:sz w:val="22"/>
          <w:szCs w:val="22"/>
        </w:rPr>
        <w:t xml:space="preserve">240 pts.) </w:t>
      </w:r>
    </w:p>
    <w:p w14:paraId="3230E798" w14:textId="77777777" w:rsidR="00A75DCF" w:rsidRDefault="00A75DCF" w:rsidP="00A75DCF">
      <w:pPr>
        <w:ind w:left="2880" w:firstLine="720"/>
        <w:jc w:val="both"/>
        <w:rPr>
          <w:rFonts w:ascii="Arial" w:hAnsi="Arial" w:cs="Arial"/>
          <w:sz w:val="22"/>
          <w:szCs w:val="22"/>
        </w:rPr>
      </w:pPr>
      <w:r w:rsidRPr="16574629">
        <w:rPr>
          <w:rFonts w:ascii="Arial" w:eastAsia="Arial" w:hAnsi="Arial" w:cs="Arial"/>
          <w:b/>
          <w:bCs/>
          <w:sz w:val="22"/>
          <w:szCs w:val="22"/>
        </w:rPr>
        <w:t>F:</w:t>
      </w:r>
      <w:r w:rsidRPr="16574629">
        <w:rPr>
          <w:rFonts w:ascii="Arial" w:eastAsia="Arial" w:hAnsi="Arial" w:cs="Arial"/>
          <w:sz w:val="22"/>
          <w:szCs w:val="22"/>
        </w:rPr>
        <w:t xml:space="preserve">    below 60%  (&lt;240 pts.)</w:t>
      </w:r>
    </w:p>
    <w:p w14:paraId="19317894" w14:textId="77777777" w:rsidR="00A75DCF" w:rsidRPr="003F470C" w:rsidRDefault="00A75DCF" w:rsidP="00A75DCF">
      <w:pPr>
        <w:jc w:val="center"/>
        <w:rPr>
          <w:rFonts w:ascii="Arial" w:hAnsi="Arial" w:cs="Arial"/>
          <w:sz w:val="22"/>
          <w:szCs w:val="22"/>
        </w:rPr>
      </w:pPr>
    </w:p>
    <w:p w14:paraId="19EB8EC0" w14:textId="77777777" w:rsidR="00A75DCF" w:rsidRDefault="00A75DCF" w:rsidP="00A75DCF">
      <w:pPr>
        <w:ind w:left="720"/>
        <w:jc w:val="both"/>
        <w:rPr>
          <w:rFonts w:ascii="Arial" w:hAnsi="Arial" w:cs="Arial"/>
          <w:sz w:val="22"/>
          <w:szCs w:val="22"/>
        </w:rPr>
      </w:pPr>
      <w:r w:rsidRPr="00AB7996">
        <w:rPr>
          <w:rFonts w:ascii="Arial" w:hAnsi="Arial" w:cs="Arial"/>
          <w:sz w:val="22"/>
          <w:szCs w:val="22"/>
        </w:rPr>
        <w:t xml:space="preserve">Students must keep up with their grades on assignments/exams over the course of the semester.  Grades posted in Blackboard are not final </w:t>
      </w:r>
      <w:r>
        <w:rPr>
          <w:rFonts w:ascii="Arial" w:hAnsi="Arial" w:cs="Arial"/>
          <w:sz w:val="22"/>
          <w:szCs w:val="22"/>
        </w:rPr>
        <w:t>and may</w:t>
      </w:r>
      <w:r w:rsidRPr="00AB7996">
        <w:rPr>
          <w:rFonts w:ascii="Arial" w:hAnsi="Arial" w:cs="Arial"/>
          <w:sz w:val="22"/>
          <w:szCs w:val="22"/>
        </w:rPr>
        <w:t xml:space="preserve"> need </w:t>
      </w:r>
      <w:r>
        <w:rPr>
          <w:rFonts w:ascii="Arial" w:hAnsi="Arial" w:cs="Arial"/>
          <w:sz w:val="22"/>
          <w:szCs w:val="22"/>
        </w:rPr>
        <w:t xml:space="preserve">adjustment </w:t>
      </w:r>
      <w:r w:rsidRPr="00AB7996">
        <w:rPr>
          <w:rFonts w:ascii="Arial" w:hAnsi="Arial" w:cs="Arial"/>
          <w:sz w:val="22"/>
          <w:szCs w:val="22"/>
        </w:rPr>
        <w:t>throughout the se</w:t>
      </w:r>
      <w:r>
        <w:rPr>
          <w:rFonts w:ascii="Arial" w:hAnsi="Arial" w:cs="Arial"/>
          <w:sz w:val="22"/>
          <w:szCs w:val="22"/>
        </w:rPr>
        <w:t xml:space="preserve">mester (due to </w:t>
      </w:r>
      <w:r w:rsidRPr="00AB7996">
        <w:rPr>
          <w:rFonts w:ascii="Arial" w:hAnsi="Arial" w:cs="Arial"/>
          <w:sz w:val="22"/>
          <w:szCs w:val="22"/>
        </w:rPr>
        <w:t>miscalculation</w:t>
      </w:r>
      <w:r>
        <w:rPr>
          <w:rFonts w:ascii="Arial" w:hAnsi="Arial" w:cs="Arial"/>
          <w:sz w:val="22"/>
          <w:szCs w:val="22"/>
        </w:rPr>
        <w:t>s, typo, or programming error) and</w:t>
      </w:r>
      <w:r w:rsidRPr="00AB7996">
        <w:rPr>
          <w:rFonts w:ascii="Arial" w:hAnsi="Arial" w:cs="Arial"/>
          <w:sz w:val="22"/>
          <w:szCs w:val="22"/>
        </w:rPr>
        <w:t xml:space="preserve"> wi</w:t>
      </w:r>
      <w:r>
        <w:rPr>
          <w:rFonts w:ascii="Arial" w:hAnsi="Arial" w:cs="Arial"/>
          <w:sz w:val="22"/>
          <w:szCs w:val="22"/>
        </w:rPr>
        <w:t>ll be recalculated accordingly if needed.</w:t>
      </w:r>
      <w:r w:rsidRPr="003F470C">
        <w:rPr>
          <w:rFonts w:ascii="Arial" w:hAnsi="Arial" w:cs="Arial"/>
          <w:sz w:val="22"/>
          <w:szCs w:val="22"/>
        </w:rPr>
        <w:t xml:space="preserve">  It is the student’s responsibility to monitor their own grade and also to approach the instructor for academic support/suggestions if the student is not earning the grade they desire or see</w:t>
      </w:r>
      <w:r>
        <w:rPr>
          <w:rFonts w:ascii="Arial" w:hAnsi="Arial" w:cs="Arial"/>
          <w:sz w:val="22"/>
          <w:szCs w:val="22"/>
        </w:rPr>
        <w:t>s</w:t>
      </w:r>
      <w:r w:rsidRPr="003F470C">
        <w:rPr>
          <w:rFonts w:ascii="Arial" w:hAnsi="Arial" w:cs="Arial"/>
          <w:sz w:val="22"/>
          <w:szCs w:val="22"/>
        </w:rPr>
        <w:t xml:space="preserve"> any discrepancy with what is posted on Blackboard. </w:t>
      </w:r>
      <w:r w:rsidRPr="003F470C">
        <w:rPr>
          <w:rFonts w:ascii="Arial" w:hAnsi="Arial" w:cs="Arial"/>
          <w:b/>
          <w:sz w:val="22"/>
          <w:szCs w:val="22"/>
        </w:rPr>
        <w:t>Instructor contact must be administered in a timely manner</w:t>
      </w:r>
      <w:r w:rsidRPr="003F470C">
        <w:rPr>
          <w:rFonts w:ascii="Arial" w:hAnsi="Arial" w:cs="Arial"/>
          <w:sz w:val="22"/>
          <w:szCs w:val="22"/>
        </w:rPr>
        <w:t>, as last minute concerns cannot be addressed or remedied, nor can they positively impact final grades.</w:t>
      </w:r>
    </w:p>
    <w:p w14:paraId="7CD00C13" w14:textId="77777777" w:rsidR="00A75DCF" w:rsidRDefault="00A75DCF" w:rsidP="00A75DCF">
      <w:pPr>
        <w:ind w:left="720"/>
        <w:jc w:val="both"/>
        <w:rPr>
          <w:rFonts w:ascii="Arial" w:hAnsi="Arial" w:cs="Arial"/>
          <w:sz w:val="22"/>
          <w:szCs w:val="22"/>
        </w:rPr>
      </w:pPr>
    </w:p>
    <w:p w14:paraId="546C3B2C" w14:textId="77777777" w:rsidR="00A75DCF" w:rsidRPr="003F470C" w:rsidRDefault="00A75DCF" w:rsidP="00A75DCF">
      <w:pPr>
        <w:ind w:left="720"/>
        <w:jc w:val="both"/>
        <w:rPr>
          <w:rFonts w:ascii="Arial" w:hAnsi="Arial" w:cs="Arial"/>
          <w:sz w:val="22"/>
          <w:szCs w:val="22"/>
        </w:rPr>
      </w:pPr>
      <w:r w:rsidRPr="003F470C">
        <w:rPr>
          <w:rFonts w:ascii="Arial" w:hAnsi="Arial" w:cs="Arial"/>
          <w:sz w:val="22"/>
          <w:szCs w:val="22"/>
        </w:rPr>
        <w:t>Your instructor may choose to go over the test in class or may only offer review outside of lab class time, but you always have the ability to request to view your test grade although your test itself will remain in the instructor’s possession</w:t>
      </w:r>
      <w:r>
        <w:rPr>
          <w:rFonts w:ascii="Arial" w:hAnsi="Arial" w:cs="Arial"/>
          <w:sz w:val="22"/>
          <w:szCs w:val="22"/>
        </w:rPr>
        <w:t>.</w:t>
      </w:r>
    </w:p>
    <w:p w14:paraId="5726F401" w14:textId="77777777" w:rsidR="00A75DCF" w:rsidRDefault="00A75DCF" w:rsidP="00A75DCF">
      <w:pPr>
        <w:jc w:val="both"/>
        <w:rPr>
          <w:rFonts w:ascii="Arial" w:hAnsi="Arial" w:cs="Arial"/>
          <w:sz w:val="22"/>
          <w:szCs w:val="22"/>
        </w:rPr>
      </w:pPr>
    </w:p>
    <w:p w14:paraId="0C6BAF38" w14:textId="3FE5D76E" w:rsidR="00A75DCF" w:rsidRPr="00F359DE" w:rsidRDefault="00A75DCF" w:rsidP="00A75DCF">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No extra credit projects will be granted</w:t>
      </w:r>
      <w:r>
        <w:rPr>
          <w:rFonts w:ascii="Arial" w:hAnsi="Arial" w:cs="Arial"/>
          <w:b/>
          <w:sz w:val="22"/>
          <w:szCs w:val="22"/>
        </w:rPr>
        <w:t xml:space="preserve"> and there are no homework points for this course; your grade is entirely made up of the four exams, </w:t>
      </w:r>
      <w:r w:rsidRPr="00495517">
        <w:rPr>
          <w:rFonts w:ascii="Arial" w:hAnsi="Arial" w:cs="Arial"/>
          <w:b/>
          <w:sz w:val="22"/>
          <w:szCs w:val="22"/>
          <w:u w:val="single"/>
        </w:rPr>
        <w:t>none of which will be dropped</w:t>
      </w:r>
      <w:r w:rsidRPr="008E45E0">
        <w:rPr>
          <w:rFonts w:ascii="Arial" w:hAnsi="Arial" w:cs="Arial"/>
          <w:b/>
          <w:sz w:val="22"/>
          <w:szCs w:val="22"/>
        </w:rPr>
        <w:t>.***</w:t>
      </w:r>
      <w:r w:rsidR="008E45E0" w:rsidRPr="008E45E0">
        <w:rPr>
          <w:rFonts w:ascii="Arial" w:hAnsi="Arial" w:cs="Arial"/>
          <w:b/>
          <w:bCs/>
          <w:sz w:val="22"/>
          <w:szCs w:val="22"/>
        </w:rPr>
        <w:t xml:space="preserve"> </w:t>
      </w:r>
      <w:r w:rsidR="008E45E0" w:rsidRPr="008E45E0">
        <w:rPr>
          <w:rFonts w:ascii="Arial" w:hAnsi="Arial" w:cs="Arial"/>
          <w:i/>
          <w:iCs/>
          <w:sz w:val="22"/>
          <w:szCs w:val="22"/>
        </w:rPr>
        <w:t>Schedule your work, activities, and personal needs around these SET DATES as there is no ability to catch up as labs are changed over weekly and cannot be “re-set-up.”</w:t>
      </w:r>
    </w:p>
    <w:p w14:paraId="1A2DBD8E" w14:textId="77777777" w:rsidR="00A75DCF" w:rsidRDefault="00A75DCF" w:rsidP="00A75DCF">
      <w:pPr>
        <w:jc w:val="both"/>
        <w:rPr>
          <w:rFonts w:ascii="Arial" w:hAnsi="Arial" w:cs="Arial"/>
          <w:b/>
          <w:sz w:val="22"/>
          <w:szCs w:val="22"/>
        </w:rPr>
      </w:pPr>
    </w:p>
    <w:p w14:paraId="67CDABA1" w14:textId="4DE8F811" w:rsidR="00A75DCF" w:rsidRPr="00AA0911" w:rsidRDefault="00A75DCF" w:rsidP="00A75DCF">
      <w:pPr>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sidR="006B3F29">
        <w:rPr>
          <w:rFonts w:ascii="Arial" w:hAnsi="Arial" w:cs="Arial"/>
          <w:sz w:val="22"/>
          <w:szCs w:val="22"/>
        </w:rPr>
        <w:t>Wed</w:t>
      </w:r>
      <w:r>
        <w:rPr>
          <w:rFonts w:ascii="Arial" w:hAnsi="Arial" w:cs="Arial"/>
          <w:sz w:val="22"/>
          <w:szCs w:val="22"/>
        </w:rPr>
        <w:t>.</w:t>
      </w:r>
      <w:r w:rsidRPr="00506B91">
        <w:rPr>
          <w:rFonts w:ascii="Arial" w:hAnsi="Arial" w:cs="Arial"/>
          <w:bCs/>
          <w:sz w:val="22"/>
          <w:szCs w:val="22"/>
        </w:rPr>
        <w:t xml:space="preserve">, </w:t>
      </w:r>
      <w:r w:rsidR="006B3F29">
        <w:rPr>
          <w:rFonts w:ascii="Arial" w:hAnsi="Arial" w:cs="Arial"/>
          <w:bCs/>
          <w:sz w:val="22"/>
          <w:szCs w:val="22"/>
        </w:rPr>
        <w:t>March</w:t>
      </w:r>
      <w:r>
        <w:rPr>
          <w:rFonts w:ascii="Arial" w:hAnsi="Arial" w:cs="Arial"/>
          <w:bCs/>
          <w:sz w:val="22"/>
          <w:szCs w:val="22"/>
        </w:rPr>
        <w:t xml:space="preserve"> 2</w:t>
      </w:r>
      <w:r w:rsidR="006B3F29">
        <w:rPr>
          <w:rFonts w:ascii="Arial" w:hAnsi="Arial" w:cs="Arial"/>
          <w:bCs/>
          <w:sz w:val="22"/>
          <w:szCs w:val="22"/>
        </w:rPr>
        <w:t>5</w:t>
      </w:r>
      <w:r>
        <w:rPr>
          <w:rFonts w:ascii="Arial" w:hAnsi="Arial" w:cs="Arial"/>
          <w:bCs/>
          <w:sz w:val="22"/>
          <w:szCs w:val="22"/>
        </w:rPr>
        <w:t>, 20</w:t>
      </w:r>
      <w:r w:rsidR="006B3F29">
        <w:rPr>
          <w:rFonts w:ascii="Arial" w:hAnsi="Arial" w:cs="Arial"/>
          <w:bCs/>
          <w:sz w:val="22"/>
          <w:szCs w:val="22"/>
        </w:rPr>
        <w:t>20</w:t>
      </w:r>
      <w:r>
        <w:rPr>
          <w:rFonts w:ascii="Arial" w:hAnsi="Arial" w:cs="Arial"/>
          <w:bCs/>
          <w:sz w:val="22"/>
          <w:szCs w:val="22"/>
        </w:rPr>
        <w:tab/>
      </w:r>
      <w:r w:rsidRPr="00506B91">
        <w:rPr>
          <w:rFonts w:ascii="Arial" w:hAnsi="Arial" w:cs="Arial"/>
          <w:sz w:val="22"/>
          <w:szCs w:val="22"/>
        </w:rPr>
        <w:t>I = incomplete for passing students only in EXTREME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506B91">
        <w:rPr>
          <w:rFonts w:ascii="Arial" w:hAnsi="Arial" w:cs="Arial"/>
          <w:sz w:val="22"/>
          <w:szCs w:val="22"/>
        </w:rPr>
        <w:t>cases</w:t>
      </w:r>
      <w:r>
        <w:rPr>
          <w:rFonts w:ascii="Arial" w:hAnsi="Arial" w:cs="Arial"/>
          <w:sz w:val="22"/>
          <w:szCs w:val="22"/>
        </w:rPr>
        <w:t xml:space="preserve"> which </w:t>
      </w:r>
      <w:r w:rsidRPr="0019416C">
        <w:rPr>
          <w:rFonts w:ascii="Arial" w:hAnsi="Arial" w:cs="Arial"/>
          <w:i/>
          <w:sz w:val="22"/>
          <w:szCs w:val="22"/>
        </w:rPr>
        <w:t>must be approved by the IOR</w:t>
      </w:r>
    </w:p>
    <w:p w14:paraId="583E1E6C" w14:textId="77777777" w:rsidR="00A75DCF" w:rsidRPr="00506B91" w:rsidRDefault="00A75DCF" w:rsidP="00A75DCF">
      <w:pPr>
        <w:jc w:val="both"/>
        <w:rPr>
          <w:rFonts w:ascii="Arial" w:hAnsi="Arial" w:cs="Arial"/>
          <w:b/>
          <w:bCs/>
          <w:sz w:val="22"/>
          <w:szCs w:val="22"/>
        </w:rPr>
      </w:pPr>
    </w:p>
    <w:p w14:paraId="6221F464" w14:textId="2F091F62" w:rsidR="00A75DCF" w:rsidRDefault="00A75DCF" w:rsidP="00A75DCF">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003D089F" w:rsidRPr="00054EEC">
        <w:rPr>
          <w:rFonts w:ascii="Arial" w:hAnsi="Arial" w:cs="Arial"/>
          <w:sz w:val="22"/>
          <w:szCs w:val="22"/>
        </w:rPr>
        <w:t xml:space="preserve">Requests for </w:t>
      </w:r>
      <w:r w:rsidR="003D089F">
        <w:rPr>
          <w:rFonts w:ascii="Arial" w:hAnsi="Arial" w:cs="Arial"/>
          <w:sz w:val="22"/>
          <w:szCs w:val="22"/>
        </w:rPr>
        <w:t>Instructor Withdrawal</w:t>
      </w:r>
      <w:r w:rsidR="003D089F" w:rsidRPr="00054EEC">
        <w:rPr>
          <w:rFonts w:ascii="Arial" w:hAnsi="Arial" w:cs="Arial"/>
          <w:sz w:val="22"/>
          <w:szCs w:val="22"/>
        </w:rPr>
        <w:t xml:space="preserve"> (WI) after the student has taken the final exam </w:t>
      </w:r>
      <w:r w:rsidR="003D089F">
        <w:rPr>
          <w:rFonts w:ascii="Arial" w:hAnsi="Arial" w:cs="Arial"/>
          <w:sz w:val="22"/>
          <w:szCs w:val="22"/>
        </w:rPr>
        <w:t>are prohibited, thus if you are concerned about your grade and it is past the Student Withdrawal date, you need to discuss this with your Instructor prior to taking the final exam in the semester.</w:t>
      </w:r>
    </w:p>
    <w:p w14:paraId="4BA99464" w14:textId="77777777" w:rsidR="00A75DCF" w:rsidRDefault="00A75DCF" w:rsidP="00A75DCF">
      <w:pPr>
        <w:jc w:val="both"/>
        <w:rPr>
          <w:rFonts w:ascii="Arial" w:hAnsi="Arial" w:cs="Arial"/>
          <w:b/>
          <w:sz w:val="22"/>
          <w:szCs w:val="22"/>
        </w:rPr>
      </w:pPr>
    </w:p>
    <w:p w14:paraId="29807978" w14:textId="77777777" w:rsidR="003A2D73" w:rsidRPr="00574153" w:rsidRDefault="00A75DCF" w:rsidP="003A2D73">
      <w:pPr>
        <w:jc w:val="both"/>
        <w:rPr>
          <w:rFonts w:ascii="Arial" w:hAnsi="Arial" w:cs="Arial"/>
          <w:sz w:val="22"/>
          <w:szCs w:val="22"/>
        </w:rPr>
      </w:pPr>
      <w:r>
        <w:rPr>
          <w:rFonts w:ascii="Arial" w:hAnsi="Arial" w:cs="Arial"/>
          <w:b/>
          <w:sz w:val="22"/>
          <w:szCs w:val="22"/>
        </w:rPr>
        <w:t xml:space="preserve">EXAMS: </w:t>
      </w:r>
      <w:r w:rsidR="003A2D73" w:rsidRPr="16574629">
        <w:rPr>
          <w:rFonts w:ascii="Arial" w:hAnsi="Arial" w:cs="Arial"/>
          <w:sz w:val="22"/>
          <w:szCs w:val="22"/>
          <w:u w:val="single"/>
        </w:rPr>
        <w:t xml:space="preserve">Students are responsible for knowing their exact dates and times of their Exams based off the </w:t>
      </w:r>
    </w:p>
    <w:p w14:paraId="40C0AFC2" w14:textId="77777777" w:rsidR="003A2D73" w:rsidRDefault="003A2D73" w:rsidP="003A2D73">
      <w:pPr>
        <w:ind w:left="720"/>
        <w:jc w:val="both"/>
        <w:rPr>
          <w:rFonts w:ascii="Arial" w:eastAsia="Arial" w:hAnsi="Arial" w:cs="Arial"/>
          <w:sz w:val="22"/>
          <w:szCs w:val="22"/>
        </w:rPr>
      </w:pPr>
      <w:r w:rsidRPr="16574629">
        <w:rPr>
          <w:rFonts w:ascii="Arial" w:hAnsi="Arial" w:cs="Arial"/>
          <w:sz w:val="22"/>
          <w:szCs w:val="22"/>
          <w:u w:val="single"/>
        </w:rPr>
        <w:t>schedule above.</w:t>
      </w:r>
      <w:r w:rsidRPr="16574629">
        <w:rPr>
          <w:rFonts w:ascii="Arial" w:hAnsi="Arial" w:cs="Arial"/>
          <w:sz w:val="22"/>
          <w:szCs w:val="22"/>
        </w:rPr>
        <w:t> </w:t>
      </w:r>
      <w:r w:rsidRPr="0064073B">
        <w:rPr>
          <w:rFonts w:ascii="Arial" w:hAnsi="Arial" w:cs="Arial"/>
          <w:b/>
          <w:bCs/>
          <w:sz w:val="22"/>
          <w:szCs w:val="22"/>
        </w:rPr>
        <w:t xml:space="preserve">You will NOT be permitted late, </w:t>
      </w:r>
      <w:r w:rsidRPr="0064073B">
        <w:rPr>
          <w:rFonts w:ascii="Arial" w:hAnsi="Arial" w:cs="Arial"/>
          <w:b/>
          <w:bCs/>
          <w:i/>
          <w:sz w:val="22"/>
          <w:szCs w:val="22"/>
        </w:rPr>
        <w:t>even if it’s 30 seconds</w:t>
      </w:r>
      <w:r w:rsidRPr="0064073B">
        <w:rPr>
          <w:rFonts w:ascii="Arial" w:hAnsi="Arial" w:cs="Arial"/>
          <w:b/>
          <w:bCs/>
          <w:sz w:val="22"/>
          <w:szCs w:val="22"/>
        </w:rPr>
        <w:t xml:space="preserve">, so plan accordingly. </w:t>
      </w:r>
      <w:r w:rsidRPr="0064073B">
        <w:rPr>
          <w:rFonts w:ascii="Arial" w:hAnsi="Arial" w:cs="Arial"/>
          <w:sz w:val="22"/>
          <w:szCs w:val="22"/>
        </w:rPr>
        <w:t>This</w:t>
      </w:r>
      <w:r w:rsidRPr="0064073B">
        <w:rPr>
          <w:rFonts w:ascii="Arial" w:hAnsi="Arial" w:cs="Arial"/>
          <w:b/>
          <w:bCs/>
          <w:sz w:val="22"/>
          <w:szCs w:val="22"/>
        </w:rPr>
        <w:t xml:space="preserve"> </w:t>
      </w:r>
      <w:r w:rsidRPr="16574629">
        <w:rPr>
          <w:rFonts w:ascii="Arial" w:hAnsi="Arial" w:cs="Arial"/>
          <w:sz w:val="22"/>
          <w:szCs w:val="22"/>
        </w:rPr>
        <w:t xml:space="preserve">is to ensure all students have a fair and equal testing experience. Exams will be </w:t>
      </w:r>
      <w:r w:rsidRPr="16574629">
        <w:rPr>
          <w:rFonts w:ascii="Arial" w:hAnsi="Arial" w:cs="Arial"/>
          <w:b/>
          <w:bCs/>
          <w:sz w:val="22"/>
          <w:szCs w:val="22"/>
        </w:rPr>
        <w:t>timed</w:t>
      </w:r>
      <w:r w:rsidRPr="16574629">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Students </w:t>
      </w:r>
      <w:r w:rsidRPr="16574629">
        <w:rPr>
          <w:rFonts w:ascii="Arial" w:hAnsi="Arial" w:cs="Arial"/>
          <w:sz w:val="22"/>
          <w:szCs w:val="22"/>
          <w:u w:val="single"/>
        </w:rPr>
        <w:t>will not</w:t>
      </w:r>
      <w:r w:rsidRPr="16574629">
        <w:rPr>
          <w:rFonts w:ascii="Arial" w:hAnsi="Arial" w:cs="Arial"/>
          <w:sz w:val="22"/>
          <w:szCs w:val="22"/>
        </w:rPr>
        <w:t xml:space="preserve"> be able to return to a station; </w:t>
      </w:r>
      <w:r w:rsidRPr="00705C30">
        <w:rPr>
          <w:rFonts w:ascii="Arial" w:hAnsi="Arial" w:cs="Arial"/>
          <w:sz w:val="22"/>
          <w:szCs w:val="22"/>
          <w:u w:val="single"/>
        </w:rPr>
        <w:t xml:space="preserve">only one rotation of the stations is allowed. </w:t>
      </w:r>
      <w:r>
        <w:rPr>
          <w:rFonts w:ascii="Arial" w:hAnsi="Arial" w:cs="Arial"/>
          <w:sz w:val="22"/>
          <w:szCs w:val="22"/>
          <w:highlight w:val="yellow"/>
        </w:rPr>
        <w:t>Y</w:t>
      </w:r>
      <w:r w:rsidRPr="16574629">
        <w:rPr>
          <w:rFonts w:ascii="Arial" w:hAnsi="Arial" w:cs="Arial"/>
          <w:sz w:val="22"/>
          <w:szCs w:val="22"/>
          <w:highlight w:val="yellow"/>
        </w:rPr>
        <w:t>ou will NOT be able to attend another instructor’s lab for an Exam if you have missed yours.</w:t>
      </w:r>
      <w:r w:rsidRPr="00574153">
        <w:rPr>
          <w:rFonts w:ascii="Arial" w:hAnsi="Arial" w:cs="Arial"/>
          <w:sz w:val="22"/>
          <w:szCs w:val="22"/>
        </w:rPr>
        <w:t xml:space="preserve"> </w:t>
      </w:r>
      <w:r w:rsidRPr="70336FA9">
        <w:rPr>
          <w:rFonts w:ascii="Arial" w:eastAsia="Arial" w:hAnsi="Arial" w:cs="Arial"/>
          <w:sz w:val="22"/>
          <w:szCs w:val="22"/>
        </w:rPr>
        <w:t xml:space="preserve">Make-up dates are available for this </w:t>
      </w:r>
      <w:r w:rsidRPr="003A2D73">
        <w:rPr>
          <w:rFonts w:ascii="Arial" w:eastAsia="Arial" w:hAnsi="Arial" w:cs="Arial"/>
          <w:sz w:val="22"/>
          <w:szCs w:val="22"/>
        </w:rPr>
        <w:t xml:space="preserve">course ONLY </w:t>
      </w:r>
      <w:r w:rsidRPr="003A2D73">
        <w:rPr>
          <w:rFonts w:ascii="Arial" w:eastAsia="Arial" w:hAnsi="Arial" w:cs="Arial"/>
          <w:b/>
          <w:sz w:val="22"/>
          <w:szCs w:val="22"/>
        </w:rPr>
        <w:t>if the absence is approved by the DEPARTMENT CHAIR</w:t>
      </w:r>
      <w:r w:rsidRPr="003A2D73">
        <w:rPr>
          <w:rFonts w:ascii="Arial" w:eastAsia="Arial" w:hAnsi="Arial" w:cs="Arial"/>
          <w:sz w:val="22"/>
          <w:szCs w:val="22"/>
        </w:rPr>
        <w:t xml:space="preserve"> (see “Make-up Policy” below) and will</w:t>
      </w:r>
      <w:r w:rsidRPr="70336FA9">
        <w:rPr>
          <w:rFonts w:ascii="Arial" w:eastAsia="Arial" w:hAnsi="Arial" w:cs="Arial"/>
          <w:sz w:val="22"/>
          <w:szCs w:val="22"/>
        </w:rPr>
        <w:t xml:space="preserve"> be administered on the Monday following testing week @ Main Campus only.</w:t>
      </w:r>
    </w:p>
    <w:p w14:paraId="1E70FD5F" w14:textId="3B238409" w:rsidR="00A75DCF" w:rsidRDefault="00A75DCF" w:rsidP="003A2D73">
      <w:pPr>
        <w:jc w:val="both"/>
        <w:rPr>
          <w:rFonts w:ascii="Arial" w:eastAsia="Arial" w:hAnsi="Arial" w:cs="Arial"/>
          <w:sz w:val="22"/>
          <w:szCs w:val="22"/>
        </w:rPr>
      </w:pPr>
      <w:r w:rsidRPr="70336FA9">
        <w:rPr>
          <w:rFonts w:ascii="Arial" w:eastAsia="Arial" w:hAnsi="Arial" w:cs="Arial"/>
          <w:sz w:val="22"/>
          <w:szCs w:val="22"/>
        </w:rPr>
        <w:t>.</w:t>
      </w:r>
    </w:p>
    <w:p w14:paraId="6FB4DD68" w14:textId="77777777" w:rsidR="00A75DCF" w:rsidRDefault="00A75DCF" w:rsidP="00A75DCF">
      <w:pPr>
        <w:ind w:left="720"/>
        <w:jc w:val="both"/>
        <w:rPr>
          <w:rFonts w:ascii="Arial" w:hAnsi="Arial" w:cs="Arial"/>
          <w:b/>
          <w:sz w:val="22"/>
        </w:rPr>
      </w:pPr>
    </w:p>
    <w:p w14:paraId="089ECBF5" w14:textId="36C1A4EE" w:rsidR="00A75DCF" w:rsidRPr="00506B91" w:rsidRDefault="00A75DCF" w:rsidP="00A75DCF">
      <w:pPr>
        <w:jc w:val="both"/>
        <w:rPr>
          <w:rFonts w:ascii="Arial" w:hAnsi="Arial" w:cs="Arial"/>
          <w:b/>
          <w:sz w:val="22"/>
          <w:szCs w:val="22"/>
        </w:rPr>
      </w:pPr>
      <w:r w:rsidRPr="00506B91">
        <w:rPr>
          <w:rFonts w:ascii="Arial" w:hAnsi="Arial" w:cs="Arial"/>
          <w:b/>
          <w:sz w:val="22"/>
          <w:szCs w:val="22"/>
        </w:rPr>
        <w:t xml:space="preserve">OPEN LAB POLICY:  </w:t>
      </w:r>
      <w:r w:rsidR="00882B89">
        <w:rPr>
          <w:rFonts w:ascii="Arial" w:hAnsi="Arial" w:cs="Arial"/>
          <w:sz w:val="22"/>
          <w:szCs w:val="22"/>
        </w:rPr>
        <w:t xml:space="preserve">Main Campus only: 8:30am -4:45pm M-R and only available during weeks WITHOUT scheduled Practical Exams. </w:t>
      </w:r>
      <w:r w:rsidR="00E83970">
        <w:rPr>
          <w:rFonts w:ascii="Arial" w:hAnsi="Arial" w:cs="Arial"/>
          <w:sz w:val="22"/>
          <w:szCs w:val="22"/>
        </w:rPr>
        <w:t xml:space="preserve">NOTE for GB2L: </w:t>
      </w:r>
      <w:r w:rsidR="00C364D3" w:rsidRPr="0047423C">
        <w:rPr>
          <w:rFonts w:ascii="Arial" w:hAnsi="Arial" w:cs="Arial"/>
          <w:sz w:val="22"/>
          <w:szCs w:val="22"/>
        </w:rPr>
        <w:t>No dissection can be done in the lab (you may take out and look at your pig, just no new cutting).</w:t>
      </w:r>
      <w:r w:rsidR="00882B89">
        <w:rPr>
          <w:rFonts w:ascii="Arial" w:hAnsi="Arial" w:cs="Arial"/>
          <w:sz w:val="22"/>
          <w:szCs w:val="22"/>
        </w:rPr>
        <w:t>See Weebly online for more details</w:t>
      </w:r>
      <w:r w:rsidR="00882B89" w:rsidRPr="00882B89">
        <w:rPr>
          <w:rFonts w:ascii="Calibri" w:hAnsi="Calibri" w:cs="Calibri"/>
          <w:sz w:val="22"/>
          <w:szCs w:val="22"/>
        </w:rPr>
        <w:t xml:space="preserve"> </w:t>
      </w:r>
      <w:hyperlink r:id="rId17" w:history="1">
        <w:r w:rsidR="00882B89" w:rsidRPr="00882B89">
          <w:rPr>
            <w:rStyle w:val="Hyperlink"/>
            <w:rFonts w:ascii="Calibri" w:hAnsi="Calibri" w:cs="Calibri"/>
            <w:sz w:val="22"/>
            <w:szCs w:val="22"/>
          </w:rPr>
          <w:t>http://biology-irsc.weebly.com/open-lab-information.html</w:t>
        </w:r>
      </w:hyperlink>
    </w:p>
    <w:p w14:paraId="4F031C24" w14:textId="77777777" w:rsidR="00A75DCF" w:rsidRPr="00506B91" w:rsidRDefault="00A75DCF" w:rsidP="00A75DCF">
      <w:pPr>
        <w:ind w:firstLine="1440"/>
        <w:jc w:val="both"/>
        <w:rPr>
          <w:rFonts w:ascii="Arial" w:hAnsi="Arial" w:cs="Arial"/>
          <w:sz w:val="22"/>
          <w:szCs w:val="22"/>
        </w:rPr>
      </w:pPr>
    </w:p>
    <w:p w14:paraId="6BD1AF9E" w14:textId="19457E25" w:rsidR="005F691B" w:rsidRPr="00EF0848" w:rsidRDefault="00A75DCF" w:rsidP="005F691B">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sidRPr="00C25CE3">
        <w:rPr>
          <w:rFonts w:ascii="Arial" w:hAnsi="Arial" w:cs="Arial"/>
          <w:b/>
          <w:sz w:val="22"/>
          <w:szCs w:val="22"/>
        </w:rPr>
        <w:t>MANDITORY</w:t>
      </w:r>
      <w:r w:rsidR="005F691B">
        <w:rPr>
          <w:rFonts w:ascii="Arial" w:hAnsi="Arial" w:cs="Arial"/>
          <w:b/>
          <w:sz w:val="22"/>
          <w:szCs w:val="22"/>
        </w:rPr>
        <w:t>.</w:t>
      </w:r>
      <w:r w:rsidR="005F691B">
        <w:rPr>
          <w:rFonts w:ascii="Arial" w:hAnsi="Arial" w:cs="Arial"/>
          <w:sz w:val="22"/>
          <w:szCs w:val="22"/>
        </w:rPr>
        <w:t xml:space="preserve"> </w:t>
      </w:r>
      <w:r w:rsidR="005F691B">
        <w:rPr>
          <w:rFonts w:ascii="Arial" w:hAnsi="Arial" w:cs="Arial"/>
          <w:sz w:val="22"/>
          <w:szCs w:val="22"/>
          <w:highlight w:val="yellow"/>
        </w:rPr>
        <w:t>All s</w:t>
      </w:r>
      <w:r w:rsidR="005F691B" w:rsidRPr="00EB0B1F">
        <w:rPr>
          <w:rFonts w:ascii="Arial" w:hAnsi="Arial" w:cs="Arial"/>
          <w:sz w:val="22"/>
          <w:szCs w:val="22"/>
          <w:highlight w:val="yellow"/>
        </w:rPr>
        <w:t xml:space="preserve">tudents </w:t>
      </w:r>
      <w:r w:rsidR="005F691B">
        <w:rPr>
          <w:rFonts w:ascii="Arial" w:hAnsi="Arial" w:cs="Arial"/>
          <w:sz w:val="22"/>
          <w:szCs w:val="22"/>
          <w:highlight w:val="yellow"/>
        </w:rPr>
        <w:t>(</w:t>
      </w:r>
      <w:r w:rsidR="005F691B" w:rsidRPr="00EF0848">
        <w:rPr>
          <w:rFonts w:ascii="Arial" w:hAnsi="Arial" w:cs="Arial"/>
          <w:i/>
          <w:iCs/>
          <w:sz w:val="22"/>
          <w:szCs w:val="22"/>
          <w:highlight w:val="yellow"/>
        </w:rPr>
        <w:t>including DUAL Enrollment students)</w:t>
      </w:r>
      <w:r w:rsidR="005F691B">
        <w:rPr>
          <w:rFonts w:ascii="Arial" w:hAnsi="Arial" w:cs="Arial"/>
          <w:sz w:val="22"/>
          <w:szCs w:val="22"/>
          <w:highlight w:val="yellow"/>
        </w:rPr>
        <w:t xml:space="preserve"> </w:t>
      </w:r>
      <w:r w:rsidR="005F691B" w:rsidRPr="00EB0B1F">
        <w:rPr>
          <w:rFonts w:ascii="Arial" w:hAnsi="Arial" w:cs="Arial"/>
          <w:sz w:val="22"/>
          <w:szCs w:val="22"/>
          <w:highlight w:val="yellow"/>
        </w:rPr>
        <w:t>are expected to be present</w:t>
      </w:r>
      <w:r w:rsidR="005F691B">
        <w:rPr>
          <w:rFonts w:ascii="Arial" w:hAnsi="Arial" w:cs="Arial"/>
          <w:sz w:val="22"/>
          <w:szCs w:val="22"/>
          <w:highlight w:val="yellow"/>
        </w:rPr>
        <w:t xml:space="preserve"> and punctual</w:t>
      </w:r>
      <w:r w:rsidR="005F691B" w:rsidRPr="00EB0B1F">
        <w:rPr>
          <w:rFonts w:ascii="Arial" w:hAnsi="Arial" w:cs="Arial"/>
          <w:sz w:val="22"/>
          <w:szCs w:val="22"/>
          <w:highlight w:val="yellow"/>
        </w:rPr>
        <w:t xml:space="preserve"> in lab in order to accomplish the learning goals for the lab practical examinations</w:t>
      </w:r>
      <w:r w:rsidR="005F691B">
        <w:rPr>
          <w:rFonts w:ascii="Arial" w:hAnsi="Arial" w:cs="Arial"/>
          <w:sz w:val="22"/>
          <w:szCs w:val="22"/>
        </w:rPr>
        <w:t>.</w:t>
      </w:r>
      <w:r w:rsidR="005F691B" w:rsidRPr="005F691B">
        <w:rPr>
          <w:rFonts w:ascii="Arial" w:hAnsi="Arial" w:cs="Arial"/>
          <w:sz w:val="22"/>
          <w:szCs w:val="22"/>
        </w:rPr>
        <w:t xml:space="preserve"> </w:t>
      </w:r>
      <w:r w:rsidR="005F691B" w:rsidRPr="005F691B">
        <w:rPr>
          <w:rFonts w:ascii="Arial" w:hAnsi="Arial" w:cs="Arial"/>
          <w:sz w:val="22"/>
          <w:szCs w:val="22"/>
          <w:u w:val="single"/>
        </w:rPr>
        <w:t>It is solely the students responsibility to sign into following lab C.O.D.E. in order to be counted present.  Lab C.O.D.E. is = Correct Attire, On Time, no Drinks no Eating.</w:t>
      </w:r>
      <w:r w:rsidR="005F691B" w:rsidRPr="005F691B">
        <w:rPr>
          <w:rFonts w:ascii="Arial" w:hAnsi="Arial" w:cs="Arial"/>
          <w:sz w:val="22"/>
          <w:szCs w:val="22"/>
        </w:rPr>
        <w:t xml:space="preserve"> TLS/IOR’s are not expected to remember students attendance nor will be held liable for a student failing to sign in</w:t>
      </w:r>
      <w:r w:rsidR="005F691B">
        <w:rPr>
          <w:rFonts w:ascii="Arial" w:hAnsi="Arial" w:cs="Arial"/>
          <w:sz w:val="22"/>
          <w:szCs w:val="22"/>
        </w:rPr>
        <w:t>.</w:t>
      </w:r>
      <w:r w:rsidR="005F691B" w:rsidRPr="008E16E4">
        <w:rPr>
          <w:rFonts w:ascii="Arial" w:hAnsi="Arial" w:cs="Arial"/>
          <w:bCs/>
          <w:sz w:val="22"/>
          <w:szCs w:val="22"/>
        </w:rPr>
        <w:t xml:space="preserve"> Attendance will be taken at the start of </w:t>
      </w:r>
      <w:r w:rsidR="005F691B" w:rsidRPr="00EF0848">
        <w:rPr>
          <w:rFonts w:ascii="Arial" w:hAnsi="Arial" w:cs="Arial"/>
          <w:bCs/>
          <w:sz w:val="22"/>
          <w:szCs w:val="22"/>
        </w:rPr>
        <w:t>class</w:t>
      </w:r>
      <w:r w:rsidR="005F691B">
        <w:rPr>
          <w:rFonts w:ascii="Arial" w:hAnsi="Arial" w:cs="Arial"/>
          <w:bCs/>
          <w:sz w:val="22"/>
          <w:szCs w:val="22"/>
        </w:rPr>
        <w:t xml:space="preserve"> using Qwickly within BlackBoard</w:t>
      </w:r>
      <w:r w:rsidR="005F691B" w:rsidRPr="00EF0848">
        <w:rPr>
          <w:rFonts w:ascii="Arial" w:hAnsi="Arial" w:cs="Arial"/>
          <w:bCs/>
          <w:sz w:val="22"/>
          <w:szCs w:val="22"/>
        </w:rPr>
        <w:t xml:space="preserve">; </w:t>
      </w:r>
      <w:r w:rsidR="005F691B" w:rsidRPr="00EF0848">
        <w:rPr>
          <w:rFonts w:ascii="Arial" w:hAnsi="Arial" w:cs="Arial"/>
          <w:b/>
          <w:bCs/>
          <w:sz w:val="22"/>
          <w:szCs w:val="22"/>
        </w:rPr>
        <w:t xml:space="preserve">failure to arrive on time will be marked as </w:t>
      </w:r>
      <w:r w:rsidR="005F691B" w:rsidRPr="00EF0848">
        <w:rPr>
          <w:rFonts w:ascii="Arial" w:hAnsi="Arial" w:cs="Arial"/>
          <w:b/>
          <w:bCs/>
          <w:sz w:val="22"/>
          <w:szCs w:val="22"/>
          <w:u w:val="single"/>
        </w:rPr>
        <w:t>Absent.</w:t>
      </w:r>
      <w:r w:rsidR="005F691B">
        <w:rPr>
          <w:rFonts w:ascii="Arial" w:hAnsi="Arial" w:cs="Arial"/>
          <w:b/>
          <w:bCs/>
          <w:sz w:val="22"/>
          <w:szCs w:val="22"/>
          <w:u w:val="single"/>
        </w:rPr>
        <w:t xml:space="preserve"> </w:t>
      </w:r>
      <w:r w:rsidR="005F691B">
        <w:rPr>
          <w:rFonts w:ascii="Arial" w:hAnsi="Arial" w:cs="Arial"/>
          <w:b/>
          <w:bCs/>
          <w:sz w:val="22"/>
          <w:szCs w:val="22"/>
        </w:rPr>
        <w:t xml:space="preserve">It is up to the instructor’s discretion as to his/her definition of “Late” during non-practical days but IS NOT FLEXIBLE for Practical EXAM days, </w:t>
      </w:r>
      <w:r w:rsidR="005F691B" w:rsidRPr="00497B34">
        <w:rPr>
          <w:rFonts w:ascii="Arial" w:hAnsi="Arial" w:cs="Arial"/>
          <w:b/>
          <w:bCs/>
          <w:i/>
          <w:iCs/>
          <w:sz w:val="22"/>
          <w:szCs w:val="22"/>
        </w:rPr>
        <w:t>No Exceptions</w:t>
      </w:r>
      <w:r w:rsidR="005F691B">
        <w:rPr>
          <w:rFonts w:ascii="Arial" w:hAnsi="Arial" w:cs="Arial"/>
          <w:b/>
          <w:bCs/>
          <w:sz w:val="22"/>
          <w:szCs w:val="22"/>
        </w:rPr>
        <w:t xml:space="preserve">!!! </w:t>
      </w:r>
      <w:r w:rsidR="005F691B">
        <w:rPr>
          <w:rFonts w:ascii="Arial" w:hAnsi="Arial" w:cs="Arial"/>
          <w:sz w:val="22"/>
          <w:szCs w:val="22"/>
        </w:rPr>
        <w:t>This is because students take lab Practical’s as an entire group, rotating from station to station, thus a student cannot enter once the exam has started.</w:t>
      </w:r>
    </w:p>
    <w:p w14:paraId="664B270C" w14:textId="77777777" w:rsidR="005F691B" w:rsidRDefault="005F691B" w:rsidP="005F691B">
      <w:pPr>
        <w:ind w:left="567" w:hanging="567"/>
        <w:jc w:val="both"/>
        <w:rPr>
          <w:rFonts w:ascii="Arial" w:hAnsi="Arial" w:cs="Arial"/>
          <w:b/>
          <w:bCs/>
          <w:sz w:val="22"/>
          <w:szCs w:val="22"/>
        </w:rPr>
      </w:pPr>
    </w:p>
    <w:p w14:paraId="6C25F1DD" w14:textId="77777777" w:rsidR="005F691B" w:rsidRPr="008E16E4" w:rsidRDefault="005F691B" w:rsidP="005F691B">
      <w:pPr>
        <w:ind w:left="567" w:hanging="27"/>
        <w:jc w:val="both"/>
        <w:rPr>
          <w:rFonts w:ascii="Arial" w:hAnsi="Arial" w:cs="Arial"/>
          <w:b/>
          <w:bCs/>
          <w:sz w:val="22"/>
          <w:szCs w:val="22"/>
        </w:rPr>
      </w:pPr>
      <w:r w:rsidRPr="00AC13AD">
        <w:rPr>
          <w:rFonts w:ascii="Arial" w:hAnsi="Arial" w:cs="Arial"/>
          <w:b/>
          <w:bCs/>
          <w:sz w:val="22"/>
          <w:szCs w:val="22"/>
        </w:rPr>
        <w:t>T</w:t>
      </w:r>
      <w:r>
        <w:rPr>
          <w:rFonts w:ascii="Arial" w:hAnsi="Arial" w:cs="Arial"/>
          <w:b/>
          <w:bCs/>
          <w:sz w:val="22"/>
          <w:szCs w:val="22"/>
        </w:rPr>
        <w:t xml:space="preserve">welve points (which is 3% of your final grade)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xml:space="preserve">; </w:t>
      </w:r>
      <w:r w:rsidRPr="008E16E4">
        <w:rPr>
          <w:rFonts w:ascii="Arial" w:hAnsi="Arial" w:cs="Arial"/>
          <w:bCs/>
          <w:iCs/>
          <w:sz w:val="22"/>
          <w:szCs w:val="22"/>
        </w:rPr>
        <w:t>absences will be assessed</w:t>
      </w:r>
      <w:r w:rsidRPr="008E16E4">
        <w:rPr>
          <w:rFonts w:ascii="Arial" w:hAnsi="Arial" w:cs="Arial"/>
          <w:bCs/>
          <w:sz w:val="22"/>
          <w:szCs w:val="22"/>
        </w:rPr>
        <w:t xml:space="preserve"> at the end of the course.</w:t>
      </w:r>
      <w:r w:rsidRPr="00AC13AD">
        <w:rPr>
          <w:rFonts w:ascii="Arial" w:hAnsi="Arial" w:cs="Arial"/>
          <w:b/>
          <w:bCs/>
          <w:sz w:val="22"/>
          <w:szCs w:val="22"/>
        </w:rPr>
        <w:t xml:space="preserve">  Students will receive 1 free absence </w:t>
      </w:r>
      <w:r w:rsidRPr="00AC13AD">
        <w:rPr>
          <w:rFonts w:ascii="Arial" w:hAnsi="Arial" w:cs="Arial"/>
          <w:b/>
          <w:bCs/>
          <w:i/>
          <w:iCs/>
          <w:sz w:val="22"/>
          <w:szCs w:val="22"/>
          <w:u w:val="single"/>
        </w:rPr>
        <w:t>per semester</w:t>
      </w:r>
      <w:r>
        <w:rPr>
          <w:rFonts w:ascii="Arial" w:hAnsi="Arial" w:cs="Arial"/>
          <w:b/>
          <w:bCs/>
          <w:sz w:val="22"/>
          <w:szCs w:val="22"/>
        </w:rPr>
        <w:t xml:space="preserve"> </w:t>
      </w:r>
      <w:r w:rsidRPr="00F32CCF">
        <w:rPr>
          <w:rFonts w:ascii="Arial" w:hAnsi="Arial" w:cs="Arial"/>
          <w:b/>
          <w:bCs/>
          <w:i/>
          <w:sz w:val="22"/>
          <w:szCs w:val="22"/>
        </w:rPr>
        <w:t>regardless of reason.</w:t>
      </w:r>
      <w:r w:rsidRPr="00F32CCF">
        <w:rPr>
          <w:rFonts w:ascii="Arial" w:hAnsi="Arial" w:cs="Arial"/>
          <w:b/>
          <w:bCs/>
          <w:sz w:val="22"/>
          <w:szCs w:val="22"/>
        </w:rPr>
        <w:t xml:space="preserve"> </w:t>
      </w:r>
      <w:r w:rsidRPr="00F32CCF">
        <w:rPr>
          <w:rFonts w:ascii="Arial" w:hAnsi="Arial" w:cs="Arial"/>
          <w:bCs/>
          <w:sz w:val="22"/>
          <w:szCs w:val="22"/>
        </w:rPr>
        <w:t>This ‘freebee’ is available for any emergency, medical, travel, or personal business that may arise and possibly</w:t>
      </w:r>
      <w:r>
        <w:rPr>
          <w:rFonts w:ascii="Arial" w:hAnsi="Arial" w:cs="Arial"/>
          <w:bCs/>
          <w:sz w:val="22"/>
          <w:szCs w:val="22"/>
        </w:rPr>
        <w:t xml:space="preserve"> prevent a student from attending class and does not need to be approved to utilize. Thus, emailing the instructor because you “had to go to the ER” is not necessary (</w:t>
      </w:r>
      <w:r w:rsidRPr="00DB43A2">
        <w:rPr>
          <w:rFonts w:ascii="Arial" w:hAnsi="Arial" w:cs="Arial"/>
          <w:bCs/>
          <w:i/>
          <w:sz w:val="22"/>
          <w:szCs w:val="22"/>
        </w:rPr>
        <w:t xml:space="preserve">unless </w:t>
      </w:r>
      <w:r>
        <w:rPr>
          <w:rFonts w:ascii="Arial" w:hAnsi="Arial" w:cs="Arial"/>
          <w:bCs/>
          <w:i/>
          <w:sz w:val="22"/>
          <w:szCs w:val="22"/>
        </w:rPr>
        <w:t>it involves a</w:t>
      </w:r>
      <w:r w:rsidRPr="00DB43A2">
        <w:rPr>
          <w:rFonts w:ascii="Arial" w:hAnsi="Arial" w:cs="Arial"/>
          <w:bCs/>
          <w:i/>
          <w:sz w:val="22"/>
          <w:szCs w:val="22"/>
        </w:rPr>
        <w:t xml:space="preserve"> test day).</w:t>
      </w:r>
      <w:r>
        <w:rPr>
          <w:rFonts w:ascii="Arial" w:hAnsi="Arial" w:cs="Arial"/>
          <w:bCs/>
          <w:sz w:val="22"/>
          <w:szCs w:val="22"/>
        </w:rPr>
        <w:t xml:space="preserve"> Please note, missing a second day in lab, </w:t>
      </w:r>
      <w:r w:rsidRPr="00F20058">
        <w:rPr>
          <w:rFonts w:ascii="Arial" w:hAnsi="Arial" w:cs="Arial"/>
          <w:bCs/>
          <w:i/>
          <w:sz w:val="22"/>
          <w:szCs w:val="22"/>
        </w:rPr>
        <w:t>regardless of reason</w:t>
      </w:r>
      <w:r>
        <w:rPr>
          <w:rFonts w:ascii="Arial" w:hAnsi="Arial" w:cs="Arial"/>
          <w:bCs/>
          <w:sz w:val="22"/>
          <w:szCs w:val="22"/>
        </w:rPr>
        <w:t xml:space="preserve">, will not be Excused and you will be penalized by a 3% point deduction listed above. </w:t>
      </w:r>
      <w:r w:rsidRPr="00AC13AD">
        <w:rPr>
          <w:rFonts w:ascii="Arial" w:hAnsi="Arial" w:cs="Arial"/>
          <w:b/>
          <w:bCs/>
          <w:sz w:val="22"/>
          <w:szCs w:val="22"/>
        </w:rPr>
        <w:t xml:space="preserve"> </w:t>
      </w:r>
      <w:r w:rsidRPr="00AC13AD">
        <w:rPr>
          <w:rFonts w:ascii="Arial" w:hAnsi="Arial" w:cs="Arial"/>
          <w:sz w:val="22"/>
          <w:szCs w:val="22"/>
        </w:rPr>
        <w:t>For example</w:t>
      </w:r>
      <w:r>
        <w:rPr>
          <w:rFonts w:ascii="Arial" w:hAnsi="Arial" w:cs="Arial"/>
          <w:sz w:val="22"/>
          <w:szCs w:val="22"/>
        </w:rPr>
        <w:t>:</w:t>
      </w:r>
      <w:r w:rsidRPr="00AC13AD">
        <w:rPr>
          <w:rFonts w:ascii="Arial" w:hAnsi="Arial" w:cs="Arial"/>
          <w:sz w:val="22"/>
          <w:szCs w:val="22"/>
        </w:rPr>
        <w:t xml:space="preserve"> </w:t>
      </w:r>
      <w:r>
        <w:rPr>
          <w:rFonts w:ascii="Arial" w:hAnsi="Arial" w:cs="Arial"/>
          <w:sz w:val="22"/>
          <w:szCs w:val="22"/>
        </w:rPr>
        <w:t xml:space="preserve">prior </w:t>
      </w:r>
      <w:r>
        <w:rPr>
          <w:rFonts w:ascii="Arial" w:hAnsi="Arial" w:cs="Arial"/>
          <w:sz w:val="22"/>
          <w:szCs w:val="22"/>
        </w:rPr>
        <w:lastRenderedPageBreak/>
        <w:t>to taking attendance into account, a student ends the semester with 320/400 points which is a B or 80%  but actually</w:t>
      </w:r>
      <w:r w:rsidRPr="00AC13AD">
        <w:rPr>
          <w:rFonts w:ascii="Arial" w:hAnsi="Arial" w:cs="Arial"/>
          <w:sz w:val="22"/>
          <w:szCs w:val="22"/>
        </w:rPr>
        <w:t xml:space="preserve"> miss</w:t>
      </w:r>
      <w:r>
        <w:rPr>
          <w:rFonts w:ascii="Arial" w:hAnsi="Arial" w:cs="Arial"/>
          <w:sz w:val="22"/>
          <w:szCs w:val="22"/>
        </w:rPr>
        <w:t xml:space="preserve">ed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w:t>
      </w:r>
      <w:r>
        <w:rPr>
          <w:rFonts w:ascii="Arial" w:hAnsi="Arial" w:cs="Arial"/>
          <w:sz w:val="22"/>
          <w:szCs w:val="22"/>
        </w:rPr>
        <w:t>. Thus they would be docked  -12 points (320 - 12 = 308 / 400)</w:t>
      </w:r>
      <w:r w:rsidRPr="00AC13AD">
        <w:rPr>
          <w:rFonts w:ascii="Arial" w:hAnsi="Arial" w:cs="Arial"/>
          <w:sz w:val="22"/>
          <w:szCs w:val="22"/>
        </w:rPr>
        <w:t xml:space="preserve"> </w:t>
      </w:r>
      <w:r>
        <w:rPr>
          <w:rFonts w:ascii="Arial" w:hAnsi="Arial" w:cs="Arial"/>
          <w:sz w:val="22"/>
          <w:szCs w:val="22"/>
        </w:rPr>
        <w:t>which calculates to</w:t>
      </w:r>
      <w:r w:rsidRPr="00AC13AD">
        <w:rPr>
          <w:rFonts w:ascii="Arial" w:hAnsi="Arial" w:cs="Arial"/>
          <w:sz w:val="22"/>
          <w:szCs w:val="22"/>
        </w:rPr>
        <w:t xml:space="preserve"> </w:t>
      </w:r>
      <w:r>
        <w:rPr>
          <w:rFonts w:ascii="Arial" w:hAnsi="Arial" w:cs="Arial"/>
          <w:sz w:val="22"/>
          <w:szCs w:val="22"/>
        </w:rPr>
        <w:t xml:space="preserve">a 77% </w:t>
      </w:r>
      <w:r w:rsidRPr="00AC13AD">
        <w:rPr>
          <w:rFonts w:ascii="Arial" w:hAnsi="Arial" w:cs="Arial"/>
          <w:sz w:val="22"/>
          <w:szCs w:val="22"/>
        </w:rPr>
        <w:t xml:space="preserve">and </w:t>
      </w:r>
      <w:r>
        <w:rPr>
          <w:rFonts w:ascii="Arial" w:hAnsi="Arial" w:cs="Arial"/>
          <w:sz w:val="22"/>
          <w:szCs w:val="22"/>
        </w:rPr>
        <w:t xml:space="preserve">the student </w:t>
      </w:r>
      <w:r w:rsidRPr="00AC13AD">
        <w:rPr>
          <w:rFonts w:ascii="Arial" w:hAnsi="Arial" w:cs="Arial"/>
          <w:sz w:val="22"/>
          <w:szCs w:val="22"/>
        </w:rPr>
        <w:t>would receive a C in the course</w:t>
      </w:r>
      <w:r>
        <w:rPr>
          <w:rFonts w:ascii="Arial" w:hAnsi="Arial" w:cs="Arial"/>
          <w:sz w:val="22"/>
          <w:szCs w:val="22"/>
        </w:rPr>
        <w:t xml:space="preserve">. </w:t>
      </w:r>
    </w:p>
    <w:p w14:paraId="06BCAAD1" w14:textId="77777777" w:rsidR="005F691B" w:rsidRDefault="005F691B" w:rsidP="005F691B">
      <w:pPr>
        <w:ind w:left="567" w:hanging="567"/>
        <w:jc w:val="both"/>
        <w:rPr>
          <w:rFonts w:ascii="Arial" w:hAnsi="Arial" w:cs="Arial"/>
          <w:sz w:val="22"/>
          <w:szCs w:val="22"/>
        </w:rPr>
      </w:pPr>
    </w:p>
    <w:p w14:paraId="0EF1CD66" w14:textId="77777777" w:rsidR="005F691B" w:rsidRDefault="005F691B" w:rsidP="005F691B">
      <w:pPr>
        <w:ind w:left="567" w:hanging="27"/>
        <w:jc w:val="both"/>
        <w:rPr>
          <w:rFonts w:ascii="Arial" w:hAnsi="Arial" w:cs="Arial"/>
          <w:sz w:val="22"/>
          <w:szCs w:val="22"/>
        </w:rPr>
      </w:pPr>
      <w:r w:rsidRPr="008E16E4">
        <w:rPr>
          <w:rFonts w:ascii="Arial" w:hAnsi="Arial" w:cs="Arial"/>
          <w:b/>
          <w:sz w:val="22"/>
          <w:szCs w:val="22"/>
        </w:rPr>
        <w:t>Alternative Lab</w:t>
      </w:r>
      <w:r>
        <w:rPr>
          <w:rFonts w:ascii="Arial" w:hAnsi="Arial" w:cs="Arial"/>
          <w:b/>
          <w:sz w:val="22"/>
          <w:szCs w:val="22"/>
        </w:rPr>
        <w:t xml:space="preserve"> Participation (ALP)</w:t>
      </w:r>
      <w:r w:rsidRPr="008E16E4">
        <w:rPr>
          <w:rFonts w:ascii="Arial" w:hAnsi="Arial" w:cs="Arial"/>
          <w:b/>
          <w:sz w:val="22"/>
          <w:szCs w:val="22"/>
        </w:rPr>
        <w:t>:</w:t>
      </w:r>
      <w:r>
        <w:rPr>
          <w:rFonts w:ascii="Arial" w:hAnsi="Arial" w:cs="Arial"/>
          <w:sz w:val="22"/>
          <w:szCs w:val="22"/>
        </w:rPr>
        <w:t xml:space="preserve"> If you happen to know you will be missing a lab class, check the Weebly lab schedule immediately to review possible alternative options to participate in another instructor’s lab so you will not miss that week’s experiment. Attending another instructor’s lab </w:t>
      </w:r>
      <w:r>
        <w:rPr>
          <w:rFonts w:ascii="Arial" w:hAnsi="Arial" w:cs="Arial"/>
          <w:b/>
          <w:sz w:val="22"/>
          <w:szCs w:val="22"/>
        </w:rPr>
        <w:t xml:space="preserve">does NOT </w:t>
      </w:r>
      <w:r w:rsidRPr="00250B45">
        <w:rPr>
          <w:rFonts w:ascii="Arial" w:hAnsi="Arial" w:cs="Arial"/>
          <w:b/>
          <w:sz w:val="22"/>
          <w:szCs w:val="22"/>
        </w:rPr>
        <w:t>count as “attending” your regularly scheduled lab</w:t>
      </w:r>
      <w:r>
        <w:rPr>
          <w:rFonts w:ascii="Arial" w:hAnsi="Arial" w:cs="Arial"/>
          <w:sz w:val="22"/>
          <w:szCs w:val="22"/>
        </w:rPr>
        <w:t xml:space="preserve">, </w:t>
      </w:r>
      <w:r w:rsidRPr="002A5B75">
        <w:rPr>
          <w:rFonts w:ascii="Arial" w:hAnsi="Arial" w:cs="Arial"/>
          <w:sz w:val="22"/>
          <w:szCs w:val="22"/>
          <w:highlight w:val="yellow"/>
        </w:rPr>
        <w:t>but will ensure you</w:t>
      </w:r>
      <w:r>
        <w:rPr>
          <w:rFonts w:ascii="Arial" w:hAnsi="Arial" w:cs="Arial"/>
          <w:sz w:val="22"/>
          <w:szCs w:val="22"/>
          <w:highlight w:val="yellow"/>
        </w:rPr>
        <w:t xml:space="preserve"> have the ability to</w:t>
      </w:r>
      <w:r w:rsidRPr="002A5B75">
        <w:rPr>
          <w:rFonts w:ascii="Arial" w:hAnsi="Arial" w:cs="Arial"/>
          <w:sz w:val="22"/>
          <w:szCs w:val="22"/>
          <w:highlight w:val="yellow"/>
        </w:rPr>
        <w:t xml:space="preserve"> learn the content you </w:t>
      </w:r>
      <w:r w:rsidRPr="00A3650D">
        <w:rPr>
          <w:rFonts w:ascii="Arial" w:hAnsi="Arial" w:cs="Arial"/>
          <w:b/>
          <w:bCs/>
          <w:i/>
          <w:iCs/>
          <w:sz w:val="22"/>
          <w:szCs w:val="22"/>
          <w:highlight w:val="yellow"/>
          <w:u w:val="single"/>
        </w:rPr>
        <w:t>will be tested on.</w:t>
      </w:r>
      <w:r>
        <w:rPr>
          <w:rFonts w:ascii="Arial" w:hAnsi="Arial" w:cs="Arial"/>
          <w:sz w:val="22"/>
          <w:szCs w:val="22"/>
        </w:rPr>
        <w:t xml:space="preserve"> You can find other lab times and locations at </w:t>
      </w:r>
      <w:hyperlink r:id="rId18" w:history="1">
        <w:r>
          <w:rPr>
            <w:rStyle w:val="Hyperlink"/>
            <w:rFonts w:ascii="Arial" w:hAnsi="Arial" w:cs="Arial"/>
            <w:sz w:val="22"/>
            <w:szCs w:val="22"/>
          </w:rPr>
          <w:t>http://biology-irsc.weebly.com</w:t>
        </w:r>
      </w:hyperlink>
      <w:r>
        <w:rPr>
          <w:rFonts w:ascii="Arial" w:hAnsi="Arial" w:cs="Arial"/>
          <w:sz w:val="22"/>
          <w:szCs w:val="22"/>
        </w:rPr>
        <w:t xml:space="preserve">. </w:t>
      </w:r>
      <w:r>
        <w:rPr>
          <w:rFonts w:ascii="Arial" w:eastAsia="Arial" w:hAnsi="Arial" w:cs="Arial"/>
          <w:color w:val="000000"/>
          <w:sz w:val="22"/>
          <w:szCs w:val="22"/>
        </w:rPr>
        <w:t xml:space="preserve">You will need to contact the alternative lab’s instructor to ask permission if you can attend (students cannot attend if the instructor’s lab does not have an alternative lab bench seat available).  It is the student’s responsibility to initiate finding a time and day that works with their schedule to ensure they do not miss learning content.  </w:t>
      </w:r>
    </w:p>
    <w:p w14:paraId="3A6CA8E9" w14:textId="504F7450" w:rsidR="005F691B" w:rsidRDefault="005F691B" w:rsidP="005F691B">
      <w:pPr>
        <w:ind w:left="567" w:hanging="27"/>
        <w:jc w:val="both"/>
        <w:rPr>
          <w:rFonts w:ascii="Arial" w:hAnsi="Arial" w:cs="Arial"/>
          <w:sz w:val="22"/>
          <w:szCs w:val="22"/>
        </w:rPr>
      </w:pPr>
      <w:r>
        <w:rPr>
          <w:rFonts w:ascii="Arial" w:hAnsi="Arial" w:cs="Arial"/>
          <w:sz w:val="22"/>
          <w:szCs w:val="22"/>
        </w:rPr>
        <w:t xml:space="preserve"> </w:t>
      </w:r>
    </w:p>
    <w:p w14:paraId="7598B82D" w14:textId="77777777" w:rsidR="005F691B" w:rsidRPr="00DA69B6" w:rsidRDefault="005F691B" w:rsidP="005F691B">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14:paraId="7EDE85C3" w14:textId="77777777" w:rsidR="005F691B" w:rsidRPr="00DA69B6" w:rsidRDefault="005F691B" w:rsidP="005F691B">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14:paraId="39BE8DF0" w14:textId="77777777" w:rsidR="005F691B" w:rsidRDefault="005F691B" w:rsidP="005F691B">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14:paraId="485117D7" w14:textId="5E581304" w:rsidR="00A75DCF" w:rsidRDefault="00A75DCF" w:rsidP="005F691B">
      <w:pPr>
        <w:ind w:left="567" w:hanging="567"/>
        <w:jc w:val="both"/>
        <w:rPr>
          <w:rFonts w:ascii="Arial" w:hAnsi="Arial" w:cs="Arial"/>
          <w:b/>
          <w:sz w:val="22"/>
        </w:rPr>
      </w:pPr>
    </w:p>
    <w:p w14:paraId="6A0C672C" w14:textId="77777777" w:rsidR="00A75DCF" w:rsidRPr="00D35218" w:rsidRDefault="00A75DCF" w:rsidP="00A75DCF">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14:paraId="78DEFB8A" w14:textId="77777777" w:rsidR="00A75DCF" w:rsidRPr="00506B91" w:rsidRDefault="00A75DCF" w:rsidP="00A75DCF">
      <w:pPr>
        <w:ind w:firstLine="540"/>
        <w:jc w:val="both"/>
        <w:rPr>
          <w:rFonts w:ascii="Arial" w:hAnsi="Arial" w:cs="Arial"/>
          <w:sz w:val="22"/>
          <w:szCs w:val="22"/>
        </w:rPr>
      </w:pPr>
    </w:p>
    <w:p w14:paraId="1D64E74E" w14:textId="11631F4E" w:rsidR="00A75DCF" w:rsidRPr="00506B91" w:rsidRDefault="00A75DCF" w:rsidP="00A75DCF">
      <w:pPr>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 xml:space="preserve">If you do not come properly dressed for lab, you will NOT </w:t>
      </w:r>
      <w:r w:rsidR="00A8618F">
        <w:rPr>
          <w:rFonts w:ascii="Arial" w:hAnsi="Arial" w:cs="Arial"/>
          <w:b/>
          <w:sz w:val="22"/>
          <w:szCs w:val="22"/>
        </w:rPr>
        <w:t>be</w:t>
      </w:r>
      <w:r w:rsidRPr="00506B91">
        <w:rPr>
          <w:rFonts w:ascii="Arial" w:hAnsi="Arial" w:cs="Arial"/>
          <w:b/>
          <w:sz w:val="22"/>
          <w:szCs w:val="22"/>
        </w:rPr>
        <w:t xml:space="preserve"> allowed in</w:t>
      </w:r>
      <w:r>
        <w:rPr>
          <w:rFonts w:ascii="Arial" w:hAnsi="Arial" w:cs="Arial"/>
          <w:b/>
          <w:sz w:val="22"/>
          <w:szCs w:val="22"/>
        </w:rPr>
        <w:t>to class or permitted to enter to take your Exam which will result in a score of “0” (zero points) for that Exam.  NO EXCEPTIONS.</w:t>
      </w:r>
    </w:p>
    <w:p w14:paraId="430A4CB7" w14:textId="77777777" w:rsidR="00A75DCF" w:rsidRPr="00506B91" w:rsidRDefault="00A75DCF" w:rsidP="00A75DCF">
      <w:pPr>
        <w:ind w:left="540" w:hanging="540"/>
        <w:jc w:val="both"/>
        <w:rPr>
          <w:rFonts w:ascii="Arial" w:hAnsi="Arial" w:cs="Arial"/>
          <w:sz w:val="22"/>
          <w:szCs w:val="22"/>
        </w:rPr>
      </w:pPr>
      <w:r w:rsidRPr="00506B91">
        <w:rPr>
          <w:rFonts w:ascii="Arial" w:hAnsi="Arial" w:cs="Arial"/>
          <w:sz w:val="22"/>
          <w:szCs w:val="22"/>
        </w:rPr>
        <w:t xml:space="preserve"> </w:t>
      </w:r>
    </w:p>
    <w:p w14:paraId="7D2DD6DA" w14:textId="2F00499F" w:rsidR="00A75DCF" w:rsidRPr="00506B91" w:rsidRDefault="00A75DCF" w:rsidP="00524AD2">
      <w:pPr>
        <w:ind w:left="567" w:hanging="567"/>
        <w:jc w:val="both"/>
        <w:rPr>
          <w:rFonts w:ascii="Arial" w:hAnsi="Arial" w:cs="Arial"/>
          <w:sz w:val="22"/>
          <w:szCs w:val="22"/>
        </w:rPr>
      </w:pPr>
      <w:r w:rsidRPr="00506B91">
        <w:rPr>
          <w:rFonts w:ascii="Arial" w:hAnsi="Arial" w:cs="Arial"/>
          <w:b/>
          <w:sz w:val="22"/>
          <w:szCs w:val="22"/>
        </w:rPr>
        <w:t>ELECTRONIC DEVICES</w:t>
      </w:r>
      <w:r w:rsidR="00524AD2" w:rsidRPr="00506B91">
        <w:rPr>
          <w:rFonts w:ascii="Arial" w:hAnsi="Arial" w:cs="Arial"/>
          <w:b/>
          <w:sz w:val="22"/>
          <w:szCs w:val="22"/>
        </w:rPr>
        <w:t>:</w:t>
      </w:r>
      <w:r w:rsidR="00524AD2" w:rsidRPr="00506B91">
        <w:rPr>
          <w:rFonts w:ascii="Arial" w:hAnsi="Arial" w:cs="Arial"/>
          <w:sz w:val="22"/>
          <w:szCs w:val="22"/>
        </w:rPr>
        <w:t xml:space="preserve">  All electronic communication devices are prohibited during </w:t>
      </w:r>
      <w:r w:rsidR="00524AD2">
        <w:rPr>
          <w:rFonts w:ascii="Arial" w:hAnsi="Arial" w:cs="Arial"/>
          <w:sz w:val="22"/>
          <w:szCs w:val="22"/>
        </w:rPr>
        <w:t>Exam Practical’s</w:t>
      </w:r>
      <w:r w:rsidR="00524AD2" w:rsidRPr="00506B91">
        <w:rPr>
          <w:rFonts w:ascii="Arial" w:hAnsi="Arial" w:cs="Arial"/>
          <w:sz w:val="22"/>
          <w:szCs w:val="22"/>
        </w:rPr>
        <w:t xml:space="preserve">.  The use of cell phones during class must be set on </w:t>
      </w:r>
      <w:r w:rsidR="00524AD2" w:rsidRPr="00506B91">
        <w:rPr>
          <w:rFonts w:ascii="Arial" w:hAnsi="Arial" w:cs="Arial"/>
          <w:i/>
          <w:sz w:val="22"/>
          <w:szCs w:val="22"/>
        </w:rPr>
        <w:t>silent</w:t>
      </w:r>
      <w:r w:rsidR="00524AD2" w:rsidRPr="00506B91">
        <w:rPr>
          <w:rFonts w:ascii="Arial" w:hAnsi="Arial" w:cs="Arial"/>
          <w:sz w:val="22"/>
          <w:szCs w:val="22"/>
        </w:rPr>
        <w:t xml:space="preserve"> or </w:t>
      </w:r>
      <w:r w:rsidR="00524AD2" w:rsidRPr="00506B91">
        <w:rPr>
          <w:rFonts w:ascii="Arial" w:hAnsi="Arial" w:cs="Arial"/>
          <w:i/>
          <w:sz w:val="22"/>
          <w:szCs w:val="22"/>
        </w:rPr>
        <w:t>off</w:t>
      </w:r>
      <w:r w:rsidR="00524AD2" w:rsidRPr="00506B91">
        <w:rPr>
          <w:rFonts w:ascii="Arial" w:hAnsi="Arial" w:cs="Arial"/>
          <w:sz w:val="22"/>
          <w:szCs w:val="22"/>
        </w:rPr>
        <w:t xml:space="preserve"> during the class period.  Any student who uses a cell phone to make or answer a call,</w:t>
      </w:r>
      <w:r w:rsidR="00524AD2">
        <w:rPr>
          <w:rFonts w:ascii="Arial" w:hAnsi="Arial" w:cs="Arial"/>
          <w:sz w:val="22"/>
          <w:szCs w:val="22"/>
        </w:rPr>
        <w:t xml:space="preserve"> </w:t>
      </w:r>
      <w:r w:rsidR="00524AD2" w:rsidRPr="00506B91">
        <w:rPr>
          <w:rFonts w:ascii="Arial" w:hAnsi="Arial" w:cs="Arial"/>
          <w:sz w:val="22"/>
          <w:szCs w:val="22"/>
        </w:rPr>
        <w:t>or send and/or read text messages or emails during class time may be asked to leave and considered absent for that class.</w:t>
      </w:r>
      <w:r w:rsidR="00524AD2" w:rsidRPr="00506B91">
        <w:rPr>
          <w:rFonts w:ascii="Arial" w:hAnsi="Arial" w:cs="Arial"/>
          <w:color w:val="0000FF"/>
          <w:sz w:val="22"/>
          <w:szCs w:val="22"/>
        </w:rPr>
        <w:t> </w:t>
      </w:r>
      <w:r w:rsidR="00524AD2" w:rsidRPr="00506B91">
        <w:rPr>
          <w:rFonts w:ascii="Arial" w:hAnsi="Arial" w:cs="Arial"/>
          <w:sz w:val="22"/>
          <w:szCs w:val="22"/>
        </w:rPr>
        <w:t>Electronic devices may be used to take pictures of slides or models</w:t>
      </w:r>
      <w:r w:rsidR="00524AD2">
        <w:rPr>
          <w:rFonts w:ascii="Arial" w:hAnsi="Arial" w:cs="Arial"/>
          <w:sz w:val="22"/>
          <w:szCs w:val="22"/>
        </w:rPr>
        <w:t xml:space="preserve"> when permitted by the instructor.</w:t>
      </w:r>
    </w:p>
    <w:p w14:paraId="6298693F" w14:textId="77777777" w:rsidR="00A75DCF" w:rsidRPr="00506B91" w:rsidRDefault="00A75DCF" w:rsidP="00A75DCF">
      <w:pPr>
        <w:ind w:left="567" w:hanging="567"/>
        <w:jc w:val="both"/>
        <w:rPr>
          <w:rFonts w:ascii="Arial" w:hAnsi="Arial" w:cs="Arial"/>
          <w:sz w:val="22"/>
          <w:szCs w:val="22"/>
        </w:rPr>
      </w:pPr>
    </w:p>
    <w:p w14:paraId="0C0A8010" w14:textId="77777777" w:rsidR="00A75DCF" w:rsidRPr="00B727FD" w:rsidRDefault="00A75DCF" w:rsidP="00A75DCF">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a minimum of a zero for that assignment/test. </w:t>
      </w:r>
      <w:r w:rsidRPr="00506B91">
        <w:rPr>
          <w:rFonts w:ascii="Arial" w:hAnsi="Arial" w:cs="Arial"/>
          <w:sz w:val="22"/>
          <w:szCs w:val="22"/>
        </w:rPr>
        <w:t>Any further episodes will result in an F in the class. Anyone who witnesses this inexcusable behavior and does not report it is also considered to be guilty of improper conduct.</w:t>
      </w:r>
    </w:p>
    <w:p w14:paraId="09DFA80E" w14:textId="77777777" w:rsidR="00A75DCF" w:rsidRPr="00777B48" w:rsidRDefault="00A75DCF" w:rsidP="00A75DCF">
      <w:pPr>
        <w:widowControl w:val="0"/>
        <w:rPr>
          <w:rFonts w:ascii="Arial" w:hAnsi="Arial" w:cs="Arial"/>
          <w:b/>
          <w:sz w:val="20"/>
        </w:rPr>
      </w:pPr>
    </w:p>
    <w:p w14:paraId="421AC399" w14:textId="77777777" w:rsidR="00B13488" w:rsidRDefault="00A75DCF" w:rsidP="00B13488">
      <w:pPr>
        <w:ind w:left="567" w:hanging="567"/>
        <w:jc w:val="both"/>
        <w:rPr>
          <w:rFonts w:ascii="Arial" w:hAnsi="Arial" w:cs="Arial"/>
          <w:sz w:val="22"/>
          <w:szCs w:val="22"/>
        </w:rPr>
      </w:pPr>
      <w:r w:rsidRPr="00506B91">
        <w:rPr>
          <w:rFonts w:ascii="Arial" w:hAnsi="Arial" w:cs="Arial"/>
          <w:b/>
          <w:bCs/>
          <w:sz w:val="22"/>
          <w:szCs w:val="22"/>
        </w:rPr>
        <w:t xml:space="preserve">MAKE-UP POLICY:  </w:t>
      </w:r>
      <w:r w:rsidR="00B13488" w:rsidRPr="0077080D">
        <w:rPr>
          <w:rFonts w:ascii="Arial" w:hAnsi="Arial" w:cs="Arial"/>
          <w:bCs/>
          <w:sz w:val="22"/>
          <w:szCs w:val="22"/>
        </w:rPr>
        <w:t>Students must attend class and take all exams in the course reference number they are registered in</w:t>
      </w:r>
      <w:r w:rsidR="00B13488" w:rsidRPr="00B13488">
        <w:rPr>
          <w:rFonts w:ascii="Arial" w:hAnsi="Arial" w:cs="Arial"/>
          <w:bCs/>
          <w:sz w:val="22"/>
          <w:szCs w:val="22"/>
        </w:rPr>
        <w:t xml:space="preserve">. If a student misses a Practical Exam they must contact a Department Chair (Dr. Robin Willoughby </w:t>
      </w:r>
      <w:hyperlink r:id="rId19" w:history="1">
        <w:r w:rsidR="00B13488" w:rsidRPr="00B13488">
          <w:rPr>
            <w:rStyle w:val="Hyperlink"/>
            <w:rFonts w:ascii="Arial" w:hAnsi="Arial" w:cs="Arial"/>
            <w:bCs/>
            <w:sz w:val="22"/>
            <w:szCs w:val="22"/>
          </w:rPr>
          <w:t>rwilloug@irsc.edu</w:t>
        </w:r>
      </w:hyperlink>
      <w:r w:rsidR="00B13488" w:rsidRPr="00B13488">
        <w:rPr>
          <w:rFonts w:ascii="Arial" w:hAnsi="Arial" w:cs="Arial"/>
          <w:bCs/>
          <w:sz w:val="22"/>
          <w:szCs w:val="22"/>
        </w:rPr>
        <w:t xml:space="preserve"> or Dr. Jennifer Capers </w:t>
      </w:r>
      <w:hyperlink r:id="rId20" w:history="1">
        <w:r w:rsidR="00B13488" w:rsidRPr="00B13488">
          <w:rPr>
            <w:rStyle w:val="Hyperlink"/>
            <w:rFonts w:ascii="Arial" w:hAnsi="Arial" w:cs="Arial"/>
            <w:bCs/>
            <w:sz w:val="22"/>
            <w:szCs w:val="22"/>
          </w:rPr>
          <w:t>jcapers@irsc.edu</w:t>
        </w:r>
      </w:hyperlink>
      <w:r w:rsidR="00B13488" w:rsidRPr="00B13488">
        <w:rPr>
          <w:rFonts w:ascii="Arial" w:hAnsi="Arial" w:cs="Arial"/>
          <w:bCs/>
          <w:sz w:val="22"/>
          <w:szCs w:val="22"/>
        </w:rPr>
        <w:t xml:space="preserve">) </w:t>
      </w:r>
      <w:r w:rsidR="00B13488" w:rsidRPr="00B13488">
        <w:rPr>
          <w:rFonts w:ascii="Arial" w:hAnsi="Arial" w:cs="Arial"/>
          <w:b/>
          <w:bCs/>
          <w:sz w:val="22"/>
          <w:szCs w:val="22"/>
        </w:rPr>
        <w:t xml:space="preserve">within 24 hours of the schedule exam time </w:t>
      </w:r>
      <w:r w:rsidR="00B13488" w:rsidRPr="00B13488">
        <w:rPr>
          <w:rFonts w:ascii="Arial" w:hAnsi="Arial" w:cs="Arial"/>
          <w:bCs/>
          <w:sz w:val="22"/>
          <w:szCs w:val="22"/>
        </w:rPr>
        <w:t xml:space="preserve">with a </w:t>
      </w:r>
      <w:r w:rsidR="00B13488" w:rsidRPr="00B13488">
        <w:rPr>
          <w:rFonts w:ascii="Arial" w:hAnsi="Arial" w:cs="Arial"/>
          <w:bCs/>
          <w:i/>
          <w:sz w:val="22"/>
          <w:szCs w:val="22"/>
          <w:u w:val="single"/>
        </w:rPr>
        <w:t>verifiable emergency</w:t>
      </w:r>
      <w:r w:rsidR="00B13488" w:rsidRPr="00B13488">
        <w:rPr>
          <w:rFonts w:ascii="Arial" w:hAnsi="Arial" w:cs="Arial"/>
          <w:bCs/>
          <w:sz w:val="22"/>
          <w:szCs w:val="22"/>
        </w:rPr>
        <w:t>.</w:t>
      </w:r>
      <w:r w:rsidR="00B13488" w:rsidRPr="00B13488">
        <w:rPr>
          <w:rFonts w:ascii="Arial" w:hAnsi="Arial" w:cs="Arial"/>
          <w:sz w:val="22"/>
          <w:szCs w:val="22"/>
          <w:u w:val="single"/>
        </w:rPr>
        <w:t xml:space="preserve"> </w:t>
      </w:r>
      <w:r w:rsidR="00B13488" w:rsidRPr="00632A2C">
        <w:rPr>
          <w:rFonts w:ascii="Arial" w:hAnsi="Arial" w:cs="Arial"/>
          <w:sz w:val="22"/>
          <w:szCs w:val="22"/>
          <w:highlight w:val="yellow"/>
          <w:u w:val="single"/>
        </w:rPr>
        <w:t xml:space="preserve">Any correspondence must include the </w:t>
      </w:r>
      <w:r w:rsidR="00B13488" w:rsidRPr="00632A2C">
        <w:rPr>
          <w:rFonts w:ascii="Arial" w:hAnsi="Arial" w:cs="Arial"/>
          <w:b/>
          <w:bCs/>
          <w:sz w:val="22"/>
          <w:szCs w:val="22"/>
          <w:highlight w:val="yellow"/>
          <w:u w:val="single"/>
        </w:rPr>
        <w:t>student’s name</w:t>
      </w:r>
      <w:r w:rsidR="00B13488" w:rsidRPr="00632A2C">
        <w:rPr>
          <w:rFonts w:ascii="Arial" w:hAnsi="Arial" w:cs="Arial"/>
          <w:sz w:val="22"/>
          <w:szCs w:val="22"/>
          <w:highlight w:val="yellow"/>
          <w:u w:val="single"/>
        </w:rPr>
        <w:t xml:space="preserve"> and </w:t>
      </w:r>
      <w:r w:rsidR="00B13488" w:rsidRPr="00632A2C">
        <w:rPr>
          <w:rFonts w:ascii="Arial" w:hAnsi="Arial" w:cs="Arial"/>
          <w:b/>
          <w:bCs/>
          <w:sz w:val="22"/>
          <w:szCs w:val="22"/>
          <w:highlight w:val="yellow"/>
          <w:u w:val="single"/>
        </w:rPr>
        <w:t>full course reference number</w:t>
      </w:r>
      <w:r w:rsidR="00B13488" w:rsidRPr="00632A2C">
        <w:rPr>
          <w:rFonts w:ascii="Arial" w:hAnsi="Arial" w:cs="Arial"/>
          <w:sz w:val="22"/>
          <w:szCs w:val="22"/>
          <w:highlight w:val="yellow"/>
        </w:rPr>
        <w:t>.</w:t>
      </w:r>
      <w:r w:rsidR="00B13488" w:rsidRPr="00632A2C">
        <w:rPr>
          <w:rFonts w:ascii="Arial" w:hAnsi="Arial" w:cs="Arial"/>
          <w:sz w:val="22"/>
          <w:szCs w:val="22"/>
        </w:rPr>
        <w:t xml:space="preserve"> </w:t>
      </w:r>
      <w:r w:rsidR="00B13488" w:rsidRPr="00B13488">
        <w:rPr>
          <w:rFonts w:ascii="Arial" w:hAnsi="Arial" w:cs="Arial"/>
          <w:sz w:val="22"/>
          <w:szCs w:val="22"/>
        </w:rPr>
        <w:t>I</w:t>
      </w:r>
      <w:r w:rsidR="00B13488" w:rsidRPr="00B13488">
        <w:rPr>
          <w:rFonts w:ascii="Arial" w:hAnsi="Arial" w:cs="Arial"/>
          <w:bCs/>
          <w:sz w:val="22"/>
          <w:szCs w:val="22"/>
        </w:rPr>
        <w:t xml:space="preserve">nstructor’s, Faculty or Lab Coordinator’s cannot approve a student to take a make-up exam. </w:t>
      </w:r>
      <w:r w:rsidR="00B13488" w:rsidRPr="00B13488">
        <w:rPr>
          <w:rFonts w:ascii="Arial" w:hAnsi="Arial" w:cs="Arial"/>
          <w:sz w:val="22"/>
          <w:szCs w:val="22"/>
        </w:rPr>
        <w:t xml:space="preserve">Students whom miss more than one exam, regardless of reason, will be withdrawn from the course. </w:t>
      </w:r>
      <w:r w:rsidR="00B13488" w:rsidRPr="00B13488">
        <w:rPr>
          <w:rFonts w:ascii="Arial" w:hAnsi="Arial" w:cs="Arial"/>
          <w:i/>
          <w:sz w:val="22"/>
          <w:szCs w:val="22"/>
        </w:rPr>
        <w:t>Approved</w:t>
      </w:r>
      <w:r w:rsidR="00B13488" w:rsidRPr="00632A2C">
        <w:rPr>
          <w:rFonts w:ascii="Arial" w:hAnsi="Arial" w:cs="Arial"/>
          <w:sz w:val="22"/>
          <w:szCs w:val="22"/>
        </w:rPr>
        <w:t xml:space="preserve"> make-up exams</w:t>
      </w:r>
      <w:r w:rsidR="00B13488" w:rsidRPr="00632A2C">
        <w:rPr>
          <w:rFonts w:ascii="Arial" w:eastAsia="Arial" w:hAnsi="Arial" w:cs="Arial"/>
          <w:sz w:val="22"/>
          <w:szCs w:val="22"/>
        </w:rPr>
        <w:t xml:space="preserve"> are only given the Monday following the week the practical</w:t>
      </w:r>
      <w:r w:rsidR="00B13488" w:rsidRPr="70336FA9">
        <w:rPr>
          <w:rFonts w:ascii="Arial" w:eastAsia="Arial" w:hAnsi="Arial" w:cs="Arial"/>
          <w:sz w:val="22"/>
          <w:szCs w:val="22"/>
        </w:rPr>
        <w:t xml:space="preserve"> was given @ Main Campus only. Timeframe of the Monday</w:t>
      </w:r>
      <w:r w:rsidR="00B13488" w:rsidRPr="70336FA9">
        <w:rPr>
          <w:rFonts w:ascii="Arial" w:hAnsi="Arial" w:cs="Arial"/>
          <w:sz w:val="22"/>
          <w:szCs w:val="22"/>
        </w:rPr>
        <w:t xml:space="preserve"> make-up exam will be determined during testing week, thus if you miss your exam, you will need to contact your instructor immediately about your situation and options. </w:t>
      </w:r>
      <w:r w:rsidR="00B13488" w:rsidRPr="0077080D">
        <w:rPr>
          <w:rFonts w:ascii="Arial" w:hAnsi="Arial" w:cs="Arial"/>
          <w:bCs/>
          <w:sz w:val="22"/>
          <w:szCs w:val="22"/>
        </w:rPr>
        <w:t xml:space="preserve">If a student misses or cannot attend the opportunity to take their “approved” make-up exam, </w:t>
      </w:r>
      <w:r w:rsidR="00B13488">
        <w:rPr>
          <w:rFonts w:ascii="Arial" w:hAnsi="Arial" w:cs="Arial"/>
          <w:bCs/>
          <w:sz w:val="22"/>
          <w:szCs w:val="22"/>
        </w:rPr>
        <w:t xml:space="preserve">the student’s academic status will determine if </w:t>
      </w:r>
      <w:r w:rsidR="00B13488" w:rsidRPr="0077080D">
        <w:rPr>
          <w:rFonts w:ascii="Arial" w:hAnsi="Arial" w:cs="Arial"/>
          <w:bCs/>
          <w:sz w:val="22"/>
          <w:szCs w:val="22"/>
        </w:rPr>
        <w:t xml:space="preserve">the IOR </w:t>
      </w:r>
      <w:r w:rsidR="00B13488">
        <w:rPr>
          <w:rFonts w:ascii="Arial" w:hAnsi="Arial" w:cs="Arial"/>
          <w:bCs/>
          <w:sz w:val="22"/>
          <w:szCs w:val="22"/>
        </w:rPr>
        <w:t>will</w:t>
      </w:r>
      <w:r w:rsidR="00B13488" w:rsidRPr="0077080D">
        <w:rPr>
          <w:rFonts w:ascii="Arial" w:hAnsi="Arial" w:cs="Arial"/>
          <w:bCs/>
          <w:sz w:val="22"/>
          <w:szCs w:val="22"/>
        </w:rPr>
        <w:t xml:space="preserve"> assign a</w:t>
      </w:r>
      <w:r w:rsidR="00B13488">
        <w:rPr>
          <w:rFonts w:ascii="Arial" w:hAnsi="Arial" w:cs="Arial"/>
          <w:bCs/>
          <w:sz w:val="22"/>
          <w:szCs w:val="22"/>
        </w:rPr>
        <w:t xml:space="preserve"> “WI” Instructor Withdrawal or</w:t>
      </w:r>
      <w:r w:rsidR="00B13488" w:rsidRPr="0077080D">
        <w:rPr>
          <w:rFonts w:ascii="Arial" w:hAnsi="Arial" w:cs="Arial"/>
          <w:bCs/>
          <w:sz w:val="22"/>
          <w:szCs w:val="22"/>
        </w:rPr>
        <w:t xml:space="preserve"> “I” </w:t>
      </w:r>
      <w:r w:rsidR="00B13488">
        <w:rPr>
          <w:rFonts w:ascii="Arial" w:hAnsi="Arial" w:cs="Arial"/>
          <w:bCs/>
          <w:sz w:val="22"/>
          <w:szCs w:val="22"/>
        </w:rPr>
        <w:t>I</w:t>
      </w:r>
      <w:r w:rsidR="00B13488" w:rsidRPr="0077080D">
        <w:rPr>
          <w:rFonts w:ascii="Arial" w:hAnsi="Arial" w:cs="Arial"/>
          <w:bCs/>
          <w:sz w:val="22"/>
          <w:szCs w:val="22"/>
        </w:rPr>
        <w:t>ncomplete grade for the cours</w:t>
      </w:r>
      <w:r w:rsidR="00B13488">
        <w:rPr>
          <w:rFonts w:ascii="Arial" w:hAnsi="Arial" w:cs="Arial"/>
          <w:bCs/>
          <w:sz w:val="22"/>
          <w:szCs w:val="22"/>
        </w:rPr>
        <w:t>e. If awarded an “I” the</w:t>
      </w:r>
      <w:r w:rsidR="00B13488" w:rsidRPr="0077080D">
        <w:rPr>
          <w:rFonts w:ascii="Arial" w:hAnsi="Arial" w:cs="Arial"/>
          <w:bCs/>
          <w:sz w:val="22"/>
          <w:szCs w:val="22"/>
        </w:rPr>
        <w:t xml:space="preserve"> student will be required to return to make up the exam the following semester. </w:t>
      </w:r>
      <w:r w:rsidR="00B13488" w:rsidRPr="70336FA9">
        <w:rPr>
          <w:rFonts w:ascii="Arial" w:hAnsi="Arial" w:cs="Arial"/>
          <w:sz w:val="22"/>
          <w:szCs w:val="22"/>
        </w:rPr>
        <w:t xml:space="preserve">Please NOTE: </w:t>
      </w:r>
      <w:r w:rsidR="00B13488" w:rsidRPr="70336FA9">
        <w:rPr>
          <w:rFonts w:ascii="Arial" w:hAnsi="Arial" w:cs="Arial"/>
          <w:sz w:val="22"/>
          <w:szCs w:val="22"/>
          <w:u w:val="single"/>
        </w:rPr>
        <w:t>Make-up exams are standardized test and are generally more difficult as they are not written by the student’s particular instructor.</w:t>
      </w:r>
      <w:r w:rsidR="00B13488" w:rsidRPr="70336FA9">
        <w:rPr>
          <w:rFonts w:ascii="Arial" w:hAnsi="Arial" w:cs="Arial"/>
          <w:sz w:val="22"/>
          <w:szCs w:val="22"/>
        </w:rPr>
        <w:t xml:space="preserve"> If a student misses the </w:t>
      </w:r>
      <w:r w:rsidR="00B13488">
        <w:rPr>
          <w:rFonts w:ascii="Arial" w:hAnsi="Arial" w:cs="Arial"/>
          <w:sz w:val="22"/>
          <w:szCs w:val="22"/>
        </w:rPr>
        <w:t>last</w:t>
      </w:r>
      <w:r w:rsidR="00B13488" w:rsidRPr="70336FA9">
        <w:rPr>
          <w:rFonts w:ascii="Arial" w:hAnsi="Arial" w:cs="Arial"/>
          <w:sz w:val="22"/>
          <w:szCs w:val="22"/>
        </w:rPr>
        <w:t xml:space="preserve"> exam, they must contact </w:t>
      </w:r>
      <w:r w:rsidR="00B13488">
        <w:rPr>
          <w:rFonts w:ascii="Arial" w:hAnsi="Arial" w:cs="Arial"/>
          <w:sz w:val="22"/>
          <w:szCs w:val="22"/>
        </w:rPr>
        <w:t>a Department Chair</w:t>
      </w:r>
      <w:r w:rsidR="00B13488" w:rsidRPr="70336FA9">
        <w:rPr>
          <w:rFonts w:ascii="Arial" w:hAnsi="Arial" w:cs="Arial"/>
          <w:sz w:val="22"/>
          <w:szCs w:val="22"/>
        </w:rPr>
        <w:t xml:space="preserve"> </w:t>
      </w:r>
      <w:r w:rsidR="00B13488">
        <w:rPr>
          <w:rFonts w:ascii="Arial" w:hAnsi="Arial" w:cs="Arial"/>
          <w:bCs/>
          <w:sz w:val="22"/>
          <w:szCs w:val="22"/>
        </w:rPr>
        <w:t xml:space="preserve">(Dr. Robin Willoughby </w:t>
      </w:r>
      <w:hyperlink r:id="rId21" w:history="1">
        <w:r w:rsidR="00B13488" w:rsidRPr="00C560A4">
          <w:rPr>
            <w:rStyle w:val="Hyperlink"/>
            <w:rFonts w:ascii="Arial" w:hAnsi="Arial" w:cs="Arial"/>
            <w:bCs/>
            <w:sz w:val="22"/>
            <w:szCs w:val="22"/>
          </w:rPr>
          <w:t>rwilloug@irsc.edu</w:t>
        </w:r>
      </w:hyperlink>
      <w:r w:rsidR="00B13488">
        <w:rPr>
          <w:rFonts w:ascii="Arial" w:hAnsi="Arial" w:cs="Arial"/>
          <w:bCs/>
          <w:sz w:val="22"/>
          <w:szCs w:val="22"/>
        </w:rPr>
        <w:t xml:space="preserve"> or Dr. Jennifer Capers </w:t>
      </w:r>
      <w:hyperlink r:id="rId22" w:history="1">
        <w:r w:rsidR="00B13488" w:rsidRPr="00C560A4">
          <w:rPr>
            <w:rStyle w:val="Hyperlink"/>
            <w:rFonts w:ascii="Arial" w:hAnsi="Arial" w:cs="Arial"/>
            <w:bCs/>
            <w:sz w:val="22"/>
            <w:szCs w:val="22"/>
          </w:rPr>
          <w:t>jcapers@irsc.edu</w:t>
        </w:r>
      </w:hyperlink>
      <w:r w:rsidR="00B13488">
        <w:rPr>
          <w:rFonts w:ascii="Arial" w:hAnsi="Arial" w:cs="Arial"/>
          <w:bCs/>
          <w:sz w:val="22"/>
          <w:szCs w:val="22"/>
        </w:rPr>
        <w:t xml:space="preserve">) </w:t>
      </w:r>
      <w:r w:rsidR="00B13488" w:rsidRPr="70336FA9">
        <w:rPr>
          <w:rFonts w:ascii="Arial" w:hAnsi="Arial" w:cs="Arial"/>
          <w:b/>
          <w:bCs/>
          <w:sz w:val="22"/>
          <w:szCs w:val="22"/>
        </w:rPr>
        <w:t>within 24 hours of the schedule exam time</w:t>
      </w:r>
      <w:r w:rsidR="00B13488" w:rsidRPr="70336FA9">
        <w:rPr>
          <w:rFonts w:ascii="Arial" w:hAnsi="Arial" w:cs="Arial"/>
          <w:sz w:val="22"/>
          <w:szCs w:val="22"/>
        </w:rPr>
        <w:t xml:space="preserve"> with a </w:t>
      </w:r>
      <w:r w:rsidR="00B13488" w:rsidRPr="70336FA9">
        <w:rPr>
          <w:rFonts w:ascii="Arial" w:hAnsi="Arial" w:cs="Arial"/>
          <w:i/>
          <w:iCs/>
          <w:sz w:val="22"/>
          <w:szCs w:val="22"/>
          <w:u w:val="single"/>
        </w:rPr>
        <w:t>verifiable emergency</w:t>
      </w:r>
      <w:r w:rsidR="00B13488" w:rsidRPr="70336FA9">
        <w:rPr>
          <w:rFonts w:ascii="Arial" w:hAnsi="Arial" w:cs="Arial"/>
          <w:sz w:val="22"/>
          <w:szCs w:val="22"/>
        </w:rPr>
        <w:t xml:space="preserve">. Only with an approved verifiable emergency via the IOR, and only if </w:t>
      </w:r>
      <w:r w:rsidR="00B13488" w:rsidRPr="70336FA9">
        <w:rPr>
          <w:rFonts w:ascii="Arial" w:hAnsi="Arial" w:cs="Arial"/>
          <w:sz w:val="22"/>
          <w:szCs w:val="22"/>
        </w:rPr>
        <w:lastRenderedPageBreak/>
        <w:t>they are currently passing the course, will a student be eligible to receive an incomplete (I) for the course. If a student is not p</w:t>
      </w:r>
      <w:r w:rsidR="00B13488">
        <w:rPr>
          <w:rFonts w:ascii="Arial" w:hAnsi="Arial" w:cs="Arial"/>
          <w:sz w:val="22"/>
          <w:szCs w:val="22"/>
        </w:rPr>
        <w:t xml:space="preserve">assing the course prior to the last </w:t>
      </w:r>
      <w:r w:rsidR="00B13488" w:rsidRPr="70336FA9">
        <w:rPr>
          <w:rFonts w:ascii="Arial" w:hAnsi="Arial" w:cs="Arial"/>
          <w:sz w:val="22"/>
          <w:szCs w:val="22"/>
        </w:rPr>
        <w:t xml:space="preserve">exam, </w:t>
      </w:r>
      <w:r w:rsidR="00B13488" w:rsidRPr="70336FA9">
        <w:rPr>
          <w:rFonts w:ascii="Arial" w:hAnsi="Arial" w:cs="Arial"/>
          <w:sz w:val="22"/>
          <w:szCs w:val="22"/>
          <w:u w:val="single"/>
        </w:rPr>
        <w:t>the missed final will count as a score of zero “0”</w:t>
      </w:r>
      <w:r w:rsidR="00B13488" w:rsidRPr="70336FA9">
        <w:rPr>
          <w:rFonts w:ascii="Arial" w:hAnsi="Arial" w:cs="Arial"/>
          <w:sz w:val="22"/>
          <w:szCs w:val="22"/>
        </w:rPr>
        <w:t xml:space="preserve"> as described above and will be used in calculations of the students final earned letter grade in the course. </w:t>
      </w:r>
    </w:p>
    <w:p w14:paraId="17CE92A9" w14:textId="77777777" w:rsidR="00B13488" w:rsidRDefault="00B13488" w:rsidP="00B13488">
      <w:pPr>
        <w:ind w:left="567"/>
        <w:jc w:val="both"/>
        <w:rPr>
          <w:rFonts w:ascii="Arial" w:hAnsi="Arial" w:cs="Arial"/>
          <w:bCs/>
          <w:sz w:val="22"/>
          <w:szCs w:val="22"/>
        </w:rPr>
      </w:pPr>
    </w:p>
    <w:p w14:paraId="6ADD1B35" w14:textId="77777777" w:rsidR="00B13488" w:rsidRPr="00506B91" w:rsidRDefault="00B13488" w:rsidP="00B13488">
      <w:pPr>
        <w:ind w:left="567"/>
        <w:jc w:val="both"/>
        <w:rPr>
          <w:rFonts w:ascii="Arial" w:hAnsi="Arial" w:cs="Arial"/>
          <w:sz w:val="22"/>
          <w:szCs w:val="22"/>
        </w:rPr>
      </w:pPr>
      <w:r>
        <w:rPr>
          <w:rFonts w:ascii="Arial" w:hAnsi="Arial" w:cs="Arial"/>
          <w:bCs/>
          <w:sz w:val="22"/>
          <w:szCs w:val="22"/>
        </w:rPr>
        <w:t xml:space="preserve">If awarded an Incomplete “I” the student must find an instructor’s class that fits their schedule to following semester, email that instructor for permission to attend his/her Exam # and also email/contact their original instructor to convey this information. Schedule and instructor contact info can be found on </w:t>
      </w:r>
      <w:hyperlink r:id="rId23">
        <w:r w:rsidRPr="000A2351">
          <w:rPr>
            <w:rFonts w:ascii="Arial" w:eastAsia="Arial" w:hAnsi="Arial" w:cs="Arial"/>
            <w:color w:val="0000FF"/>
            <w:sz w:val="22"/>
            <w:szCs w:val="22"/>
            <w:u w:val="single" w:color="0000FF"/>
          </w:rPr>
          <w:t>http://biology</w:t>
        </w:r>
      </w:hyperlink>
      <w:hyperlink r:id="rId24">
        <w:r w:rsidRPr="000A2351">
          <w:rPr>
            <w:rFonts w:ascii="Arial" w:eastAsia="Arial" w:hAnsi="Arial" w:cs="Arial"/>
            <w:color w:val="0000FF"/>
            <w:sz w:val="22"/>
            <w:szCs w:val="22"/>
            <w:u w:val="single" w:color="0000FF"/>
          </w:rPr>
          <w:t>-</w:t>
        </w:r>
      </w:hyperlink>
      <w:hyperlink r:id="rId25">
        <w:r w:rsidRPr="000A2351">
          <w:rPr>
            <w:rFonts w:ascii="Arial" w:eastAsia="Arial" w:hAnsi="Arial" w:cs="Arial"/>
            <w:color w:val="0000FF"/>
            <w:sz w:val="22"/>
            <w:szCs w:val="22"/>
            <w:u w:val="single" w:color="0000FF"/>
          </w:rPr>
          <w:t>irsc.weebly.com</w:t>
        </w:r>
      </w:hyperlink>
      <w:r>
        <w:rPr>
          <w:rFonts w:ascii="Arial" w:hAnsi="Arial" w:cs="Arial"/>
          <w:bCs/>
          <w:sz w:val="22"/>
          <w:szCs w:val="22"/>
        </w:rPr>
        <w:t xml:space="preserve">. Failure to do so before the end of the subsequent semester will result in their missed exam counting as a zero “0” and will be included their final grade in the course. </w:t>
      </w:r>
    </w:p>
    <w:p w14:paraId="66ECB314" w14:textId="77777777" w:rsidR="00A75DCF" w:rsidRPr="00777B48" w:rsidRDefault="00A75DCF" w:rsidP="00A75DCF">
      <w:pPr>
        <w:widowControl w:val="0"/>
        <w:rPr>
          <w:rFonts w:ascii="Arial" w:hAnsi="Arial" w:cs="Arial"/>
          <w:sz w:val="20"/>
        </w:rPr>
      </w:pPr>
    </w:p>
    <w:p w14:paraId="219EFEFA" w14:textId="77777777" w:rsidR="00A75DCF" w:rsidRDefault="00A75DCF" w:rsidP="00B13488">
      <w:pPr>
        <w:pStyle w:val="ListParagraph"/>
        <w:spacing w:line="312" w:lineRule="auto"/>
        <w:ind w:left="360"/>
        <w:rPr>
          <w:b/>
          <w:bCs/>
          <w:sz w:val="22"/>
          <w:szCs w:val="22"/>
        </w:rPr>
      </w:pPr>
      <w:r w:rsidRPr="3B1864D5">
        <w:rPr>
          <w:rFonts w:ascii="Arial" w:eastAsia="Arial" w:hAnsi="Arial" w:cs="Arial"/>
          <w:b/>
          <w:bCs/>
          <w:sz w:val="22"/>
          <w:szCs w:val="22"/>
        </w:rPr>
        <w:t>LEARNING OUTCOMES</w:t>
      </w:r>
      <w:r w:rsidRPr="3B1864D5">
        <w:rPr>
          <w:rFonts w:ascii="Arial" w:eastAsia="Arial" w:hAnsi="Arial" w:cs="Arial"/>
          <w:sz w:val="20"/>
        </w:rPr>
        <w:t>:</w:t>
      </w:r>
      <w:r w:rsidRPr="3B1864D5">
        <w:rPr>
          <w:rFonts w:ascii="Arial" w:eastAsia="Arial" w:hAnsi="Arial" w:cs="Arial"/>
          <w:sz w:val="22"/>
          <w:szCs w:val="22"/>
        </w:rPr>
        <w:t xml:space="preserve"> at the completion of the course, the student will be able to:</w:t>
      </w:r>
    </w:p>
    <w:p w14:paraId="6BA88832" w14:textId="77777777" w:rsidR="00A75DCF" w:rsidRDefault="00A75DCF" w:rsidP="00A75DCF">
      <w:pPr>
        <w:numPr>
          <w:ilvl w:val="0"/>
          <w:numId w:val="13"/>
        </w:numPr>
        <w:rPr>
          <w:sz w:val="22"/>
          <w:szCs w:val="22"/>
        </w:rPr>
      </w:pPr>
      <w:r w:rsidRPr="3B1864D5">
        <w:rPr>
          <w:rFonts w:ascii="Arial" w:eastAsia="Arial" w:hAnsi="Arial" w:cs="Arial"/>
          <w:sz w:val="22"/>
          <w:szCs w:val="22"/>
        </w:rPr>
        <w:t>understand phylogenic relationships.</w:t>
      </w:r>
    </w:p>
    <w:p w14:paraId="3B7DDC07" w14:textId="77777777" w:rsidR="00A75DCF" w:rsidRDefault="00A75DCF" w:rsidP="00A75DCF">
      <w:pPr>
        <w:numPr>
          <w:ilvl w:val="0"/>
          <w:numId w:val="13"/>
        </w:numPr>
        <w:rPr>
          <w:sz w:val="22"/>
          <w:szCs w:val="22"/>
        </w:rPr>
      </w:pPr>
      <w:r w:rsidRPr="3B1864D5">
        <w:rPr>
          <w:rFonts w:ascii="Arial" w:eastAsia="Arial" w:hAnsi="Arial" w:cs="Arial"/>
          <w:sz w:val="22"/>
          <w:szCs w:val="22"/>
        </w:rPr>
        <w:t>to demonstrate knowledge of the taxonomy, anatomy, and physiology of organisms (bacteria, protists, fungi, plants, and animals).  This will be done using specimens and models.</w:t>
      </w:r>
    </w:p>
    <w:p w14:paraId="666EC7BD" w14:textId="77777777" w:rsidR="00A75DCF" w:rsidRDefault="00A75DCF" w:rsidP="00A75DCF">
      <w:pPr>
        <w:numPr>
          <w:ilvl w:val="0"/>
          <w:numId w:val="13"/>
        </w:numPr>
        <w:rPr>
          <w:sz w:val="22"/>
          <w:szCs w:val="22"/>
        </w:rPr>
      </w:pPr>
      <w:r w:rsidRPr="3B1864D5">
        <w:rPr>
          <w:rFonts w:ascii="Arial" w:eastAsia="Arial" w:hAnsi="Arial" w:cs="Arial"/>
          <w:sz w:val="22"/>
          <w:szCs w:val="22"/>
        </w:rPr>
        <w:t>to understand the basic anatomy and physiology and evolution of animal organ systems.</w:t>
      </w:r>
    </w:p>
    <w:p w14:paraId="42F19DA3" w14:textId="77777777" w:rsidR="00A75DCF" w:rsidRDefault="00A75DCF" w:rsidP="00A75DCF">
      <w:pPr>
        <w:numPr>
          <w:ilvl w:val="0"/>
          <w:numId w:val="13"/>
        </w:numPr>
        <w:rPr>
          <w:sz w:val="22"/>
          <w:szCs w:val="22"/>
        </w:rPr>
      </w:pPr>
      <w:r w:rsidRPr="3B1864D5">
        <w:rPr>
          <w:rFonts w:ascii="Arial" w:eastAsia="Arial" w:hAnsi="Arial" w:cs="Arial"/>
          <w:sz w:val="22"/>
          <w:szCs w:val="22"/>
        </w:rPr>
        <w:t>perform dissection on animal representatives and compare the anatomy to human systems.</w:t>
      </w:r>
    </w:p>
    <w:p w14:paraId="4A395958" w14:textId="77777777" w:rsidR="00A75DCF" w:rsidRPr="00777B48" w:rsidRDefault="00A75DCF" w:rsidP="00A75DCF">
      <w:pPr>
        <w:spacing w:line="312" w:lineRule="auto"/>
        <w:rPr>
          <w:rFonts w:ascii="Arial" w:hAnsi="Arial" w:cs="Arial"/>
          <w:sz w:val="20"/>
        </w:rPr>
      </w:pPr>
    </w:p>
    <w:p w14:paraId="15256AB9" w14:textId="77777777" w:rsidR="00A75DCF" w:rsidRPr="00FE7F1E" w:rsidRDefault="00A75DCF" w:rsidP="00A75DCF">
      <w:pPr>
        <w:pStyle w:val="xmsonormal"/>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b/>
          <w:bCs/>
          <w:color w:val="212121"/>
          <w:sz w:val="22"/>
          <w:szCs w:val="22"/>
        </w:rPr>
        <w:t xml:space="preserve">STUDENT ACCESSIBILITY SERVICES: </w:t>
      </w:r>
      <w:r w:rsidRPr="0AF8FAB9">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26">
        <w:r w:rsidRPr="0AF8FAB9">
          <w:rPr>
            <w:rStyle w:val="Hyperlink"/>
            <w:rFonts w:ascii="Arial" w:hAnsi="Arial" w:cs="Arial"/>
            <w:color w:val="0563C1"/>
            <w:sz w:val="22"/>
            <w:szCs w:val="22"/>
          </w:rPr>
          <w:t>accessibilityservices@irsc.edu</w:t>
        </w:r>
      </w:hyperlink>
      <w:r w:rsidRPr="0AF8FAB9">
        <w:rPr>
          <w:rFonts w:ascii="Arial" w:hAnsi="Arial" w:cs="Arial"/>
          <w:color w:val="212121"/>
          <w:sz w:val="22"/>
          <w:szCs w:val="22"/>
        </w:rPr>
        <w:t xml:space="preserve">. The </w:t>
      </w:r>
      <w:r w:rsidRPr="0AF8FAB9">
        <w:rPr>
          <w:rFonts w:ascii="Arial" w:hAnsi="Arial" w:cs="Arial"/>
          <w:b/>
          <w:bCs/>
          <w:i/>
          <w:iCs/>
          <w:color w:val="212121"/>
          <w:sz w:val="22"/>
          <w:szCs w:val="22"/>
        </w:rPr>
        <w:t>Student is responsible to inform the instructor at the beginning of the semester</w:t>
      </w:r>
      <w:r w:rsidRPr="0AF8FAB9">
        <w:rPr>
          <w:rFonts w:ascii="Arial" w:hAnsi="Arial" w:cs="Arial"/>
          <w:color w:val="212121"/>
          <w:sz w:val="22"/>
          <w:szCs w:val="22"/>
        </w:rPr>
        <w:t xml:space="preserve"> so lab managers, staff, and the instructor have ample time to prepare any testing accommodations that will be needed.  Extended Exam testing will be offered</w:t>
      </w:r>
      <w:r w:rsidRPr="0AF8FAB9">
        <w:rPr>
          <w:rFonts w:ascii="Arial" w:hAnsi="Arial" w:cs="Arial"/>
          <w:sz w:val="22"/>
          <w:szCs w:val="22"/>
        </w:rPr>
        <w:t xml:space="preserve"> the same week as the students regularly scheduled practical, on Friday’s @ Main Campus only. If this timeframe/location conflicts with the student’s schedule, they will need to discuss alternatives with their specific instructor and confirm a new timeframe/location with the Lab Manager of that respective campus, at minimum two weeks prior to the first practical. </w:t>
      </w:r>
    </w:p>
    <w:p w14:paraId="577C084F" w14:textId="77777777" w:rsidR="00A75DCF" w:rsidRPr="00FE7F1E" w:rsidRDefault="00A75DCF" w:rsidP="00A75DCF">
      <w:pPr>
        <w:pStyle w:val="TableParagraph"/>
        <w:spacing w:before="185"/>
        <w:ind w:right="411"/>
        <w:jc w:val="both"/>
      </w:pPr>
      <w:r w:rsidRPr="00FE7F1E">
        <w:rPr>
          <w:b/>
          <w:bCs/>
        </w:rPr>
        <w:t>NON-DISCRIMINATION AND NON-HARASSMENT POLICY:</w:t>
      </w:r>
      <w:r w:rsidRPr="00FE7F1E">
        <w:rPr>
          <w:b/>
        </w:rPr>
        <w:t xml:space="preserve"> </w:t>
      </w:r>
      <w:r w:rsidRPr="00FE7F1E">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IRSC Main Campus, W Building, Room 207; (772)462-7156; </w:t>
      </w:r>
      <w:hyperlink r:id="rId27">
        <w:r w:rsidRPr="00FE7F1E">
          <w:t>ajeffers@irsc.edu.</w:t>
        </w:r>
      </w:hyperlink>
    </w:p>
    <w:p w14:paraId="4C579504" w14:textId="77777777" w:rsidR="00A75DCF" w:rsidRDefault="00A75DCF" w:rsidP="00A75DCF">
      <w:pPr>
        <w:pStyle w:val="xmsonormal"/>
        <w:shd w:val="clear" w:color="auto" w:fill="FFFFFF"/>
        <w:spacing w:before="0" w:beforeAutospacing="0" w:after="0" w:afterAutospacing="0"/>
        <w:jc w:val="both"/>
        <w:rPr>
          <w:rFonts w:ascii="Arial" w:hAnsi="Arial" w:cs="Arial"/>
          <w:b/>
          <w:bCs/>
          <w:color w:val="212121"/>
          <w:sz w:val="22"/>
          <w:szCs w:val="22"/>
        </w:rPr>
      </w:pPr>
    </w:p>
    <w:p w14:paraId="56FC9DE2" w14:textId="77777777" w:rsidR="00A75DCF" w:rsidRDefault="00A75DCF" w:rsidP="00A75DCF">
      <w:pPr>
        <w:pStyle w:val="xmsonormal"/>
        <w:shd w:val="clear" w:color="auto" w:fill="FFFFFF"/>
        <w:spacing w:before="0" w:beforeAutospacing="0" w:after="0" w:afterAutospacing="0"/>
        <w:jc w:val="both"/>
        <w:rPr>
          <w:rFonts w:ascii="Arial" w:hAnsi="Arial" w:cs="Arial"/>
          <w:b/>
          <w:bCs/>
          <w:color w:val="212121"/>
          <w:sz w:val="22"/>
          <w:szCs w:val="22"/>
        </w:rPr>
      </w:pPr>
    </w:p>
    <w:p w14:paraId="3441C25E" w14:textId="77777777" w:rsidR="00A75DCF" w:rsidRDefault="00A75DCF" w:rsidP="00A75DCF">
      <w:pPr>
        <w:pStyle w:val="xmsonormal"/>
        <w:shd w:val="clear" w:color="auto" w:fill="FFFFFF"/>
        <w:spacing w:before="0" w:beforeAutospacing="0" w:after="0" w:afterAutospacing="0"/>
        <w:jc w:val="both"/>
        <w:rPr>
          <w:rFonts w:ascii="Arial" w:hAnsi="Arial" w:cs="Arial"/>
          <w:b/>
          <w:bCs/>
          <w:color w:val="212121"/>
          <w:sz w:val="22"/>
          <w:szCs w:val="22"/>
        </w:rPr>
      </w:pPr>
      <w:r w:rsidRPr="0AF8FAB9">
        <w:rPr>
          <w:rFonts w:ascii="Arial" w:hAnsi="Arial" w:cs="Arial"/>
          <w:b/>
          <w:bCs/>
          <w:color w:val="212121"/>
          <w:sz w:val="22"/>
          <w:szCs w:val="22"/>
        </w:rPr>
        <w:t>STATEMENT OF UNDERSTANDING of LAB MANAGEMENT PROCEDURES:</w:t>
      </w:r>
    </w:p>
    <w:p w14:paraId="59CA4CC4" w14:textId="77777777" w:rsidR="00A75DCF" w:rsidRDefault="00A75DCF" w:rsidP="00A75DCF">
      <w:pPr>
        <w:pStyle w:val="xmsonormal"/>
        <w:shd w:val="clear" w:color="auto" w:fill="FFFFFF"/>
        <w:spacing w:before="0" w:beforeAutospacing="0" w:after="0" w:afterAutospacing="0"/>
        <w:jc w:val="both"/>
        <w:rPr>
          <w:rFonts w:ascii="Arial" w:hAnsi="Arial" w:cs="Arial"/>
          <w:b/>
          <w:bCs/>
          <w:color w:val="212121"/>
          <w:sz w:val="22"/>
          <w:szCs w:val="22"/>
        </w:rPr>
      </w:pPr>
    </w:p>
    <w:p w14:paraId="40EFD305" w14:textId="77777777" w:rsidR="00A75DCF" w:rsidRPr="007913FF" w:rsidRDefault="00A75DCF" w:rsidP="00A75DCF">
      <w:pPr>
        <w:pStyle w:val="xmsonormal"/>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14:paraId="4B7F3C29" w14:textId="77777777" w:rsidR="00A75DCF" w:rsidRPr="007913FF" w:rsidRDefault="00A75DCF" w:rsidP="00A75DCF">
      <w:pPr>
        <w:pStyle w:val="xmsonormal"/>
        <w:shd w:val="clear" w:color="auto" w:fill="FFFFFF"/>
        <w:spacing w:after="0" w:afterAutospacing="0"/>
        <w:jc w:val="both"/>
        <w:rPr>
          <w:rFonts w:ascii="Arial" w:hAnsi="Arial" w:cs="Arial"/>
          <w:b/>
          <w:bCs/>
          <w:color w:val="212121"/>
          <w:sz w:val="22"/>
          <w:szCs w:val="22"/>
        </w:rPr>
      </w:pPr>
      <w:r w:rsidRPr="0AF8FAB9">
        <w:rPr>
          <w:rFonts w:ascii="Arial" w:hAnsi="Arial" w:cs="Arial"/>
          <w:b/>
          <w:bCs/>
          <w:color w:val="212121"/>
          <w:sz w:val="22"/>
          <w:szCs w:val="22"/>
        </w:rPr>
        <w:t>The following rules of laboratory safety should become a habit:</w:t>
      </w:r>
    </w:p>
    <w:p w14:paraId="6B33C676"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Report all accidents, injuries, and breakage of glass or equipment to instructor immediately.</w:t>
      </w:r>
    </w:p>
    <w:p w14:paraId="3C518757"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lastRenderedPageBreak/>
        <w:t>To prevent possible hazards to eyes or contact lenses, wear safety glasses or goggles during exercises in which glassware and solutions are heated, or when dangerous fumes maybe present.</w:t>
      </w:r>
    </w:p>
    <w:p w14:paraId="1EC1F2CB" w14:textId="77777777" w:rsidR="00A75DC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14:paraId="118C1597" w14:textId="77777777" w:rsidR="00A75DCF" w:rsidRPr="007913FF" w:rsidRDefault="00A75DCF" w:rsidP="00A75DCF">
      <w:pPr>
        <w:pStyle w:val="xmsonormal"/>
        <w:shd w:val="clear" w:color="auto" w:fill="FFFFFF"/>
        <w:spacing w:before="0" w:beforeAutospacing="0" w:after="0" w:afterAutospacing="0"/>
        <w:ind w:left="720"/>
        <w:jc w:val="both"/>
        <w:rPr>
          <w:rFonts w:ascii="Arial" w:hAnsi="Arial" w:cs="Arial"/>
          <w:bCs/>
          <w:color w:val="212121"/>
          <w:sz w:val="22"/>
          <w:szCs w:val="22"/>
        </w:rPr>
      </w:pPr>
    </w:p>
    <w:p w14:paraId="4624EC0A" w14:textId="77777777" w:rsidR="00A75DCF" w:rsidRPr="007913FF" w:rsidRDefault="00A75DCF" w:rsidP="00A75DCF">
      <w:pPr>
        <w:pStyle w:val="xmsonormal"/>
        <w:shd w:val="clear" w:color="auto" w:fill="FFFFFF"/>
        <w:spacing w:before="0" w:beforeAutospacing="0" w:after="0" w:afterAutospacing="0"/>
        <w:jc w:val="both"/>
        <w:rPr>
          <w:rFonts w:ascii="Arial" w:hAnsi="Arial" w:cs="Arial"/>
          <w:b/>
          <w:bCs/>
          <w:color w:val="212121"/>
          <w:sz w:val="22"/>
          <w:szCs w:val="22"/>
        </w:rPr>
      </w:pPr>
      <w:r w:rsidRPr="0AF8FAB9">
        <w:rPr>
          <w:rFonts w:ascii="Arial" w:hAnsi="Arial" w:cs="Arial"/>
          <w:b/>
          <w:bCs/>
          <w:color w:val="212121"/>
          <w:sz w:val="22"/>
          <w:szCs w:val="22"/>
        </w:rPr>
        <w:t>DO NOT:</w:t>
      </w:r>
    </w:p>
    <w:p w14:paraId="11801F97"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Taste, smell or ingest chemicals or pipette anything by mouth.</w:t>
      </w:r>
    </w:p>
    <w:p w14:paraId="7B48A32B"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Eat, drink or smoke in the lab at any time! Toxic materials may be present, and some chemicals are flammable.</w:t>
      </w:r>
    </w:p>
    <w:p w14:paraId="2CA8951E"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Carry reagent bottles around the room.</w:t>
      </w:r>
    </w:p>
    <w:p w14:paraId="5A6D7A56"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Pour chemicals back into containers or chemicals in the sink or trash unless instructed to do so.</w:t>
      </w:r>
    </w:p>
    <w:p w14:paraId="34FB184C"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Light a Bunsen burner near a gas tank or cylinder or move a little Bunsen burner.</w:t>
      </w:r>
    </w:p>
    <w:p w14:paraId="1FDFFA65"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Operate any equipment until you are instructed in its use.</w:t>
      </w:r>
    </w:p>
    <w:p w14:paraId="6E95C5E9"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clothing that is extremely loose or tight fitting. Overly tight clothes, such as leggings and body suits, are not recommended, as any spilled material will be held next to the skin by these garments</w:t>
      </w:r>
    </w:p>
    <w:p w14:paraId="02D677F4"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overly loose clothing, long necklaces, ties, or scarves that can get caught in equipment or knock over work materials. Loose clothing should be secured so they do not get caught in a flame or chemicals.</w:t>
      </w:r>
    </w:p>
    <w:p w14:paraId="78C48C4D"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jewelry under disposable gloves or when working on equipment.</w:t>
      </w:r>
    </w:p>
    <w:p w14:paraId="27475CD0"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Work with matches, lighted splints, Bunsen burners, etc. when wearing acrylic nails.</w:t>
      </w:r>
    </w:p>
    <w:p w14:paraId="77C06543"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Attempt to change the position of glass tubing in a stopper.</w:t>
      </w:r>
    </w:p>
    <w:p w14:paraId="2AF9A30B"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Point a test tube being heated at another student or yourself or ever look into a test tube while you are heating it.</w:t>
      </w:r>
    </w:p>
    <w:p w14:paraId="45F09F75"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Attempt unauthorized experiments or procedures.</w:t>
      </w:r>
    </w:p>
    <w:p w14:paraId="3B2229C4"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Lean, hang over or sit on the laboratory tables or lift any solutions, glassware or other types of apparatus above eye level.</w:t>
      </w:r>
    </w:p>
    <w:p w14:paraId="28A90B03"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Leave your assigned laboratory station without permission of the instructor.</w:t>
      </w:r>
    </w:p>
    <w:p w14:paraId="78183E83"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Fool around or "horse play" in the laboratory. Students found in violation of this safety rule will be barred from participating in future labs and could result in suspension.</w:t>
      </w:r>
    </w:p>
    <w:p w14:paraId="55233248" w14:textId="77777777" w:rsidR="00A75DCF" w:rsidRPr="007913FF" w:rsidRDefault="00A75DCF" w:rsidP="00A75DCF">
      <w:pPr>
        <w:pStyle w:val="xmsonormal"/>
        <w:shd w:val="clear" w:color="auto" w:fill="FFFFFF"/>
        <w:spacing w:before="0" w:beforeAutospacing="0" w:after="0" w:afterAutospacing="0"/>
        <w:jc w:val="both"/>
        <w:rPr>
          <w:rFonts w:ascii="Arial" w:hAnsi="Arial" w:cs="Arial"/>
          <w:b/>
          <w:bCs/>
          <w:color w:val="212121"/>
          <w:sz w:val="22"/>
          <w:szCs w:val="22"/>
        </w:rPr>
      </w:pPr>
      <w:r w:rsidRPr="0AF8FAB9">
        <w:rPr>
          <w:rFonts w:ascii="Arial" w:hAnsi="Arial" w:cs="Arial"/>
          <w:b/>
          <w:bCs/>
          <w:color w:val="212121"/>
          <w:sz w:val="22"/>
          <w:szCs w:val="22"/>
        </w:rPr>
        <w:t>DO:</w:t>
      </w:r>
    </w:p>
    <w:p w14:paraId="424CD663"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Follow all instructions given by your instructor.</w:t>
      </w:r>
    </w:p>
    <w:p w14:paraId="18C972D4"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Report to the instructor any condition that appears unsafe or hazardous. Report all accidents to the instructor immediately, and ask your instructor for assistance in cleaning up broken glass and chemical spills.</w:t>
      </w:r>
    </w:p>
    <w:p w14:paraId="0346E0D9" w14:textId="77777777" w:rsidR="00A75DCF" w:rsidRPr="007913F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Note the location of emergency equipment such as a first aid kit, eye wash bottle and station, fire extinguisher, and switch for safety ceiling showers, fire blankets, sand bucket, and telephone (911).</w:t>
      </w:r>
    </w:p>
    <w:p w14:paraId="512C904A" w14:textId="77777777" w:rsidR="00A75DCF" w:rsidRDefault="00A75DCF" w:rsidP="00A75DCF">
      <w:pPr>
        <w:pStyle w:val="xmsonormal"/>
        <w:numPr>
          <w:ilvl w:val="0"/>
          <w:numId w:val="14"/>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Work quietly — know what you are doing by reading the assigned experiment before you start to work</w:t>
      </w:r>
    </w:p>
    <w:p w14:paraId="35A84E36"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14:paraId="14CD4A9B"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Store your books, bags, etc. on the shelves or under the work tables. If under the tables, make sure that these items cannot be stepped on.</w:t>
      </w:r>
    </w:p>
    <w:p w14:paraId="22B3DFBF"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14:paraId="699B6825"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clothing that, if damaged, would not be a serious loss, or use aprons or laboratory coats, since chemicals may damage fabrics.</w:t>
      </w:r>
    </w:p>
    <w:p w14:paraId="09F73168"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safety goggles to protect your eyes when heating substances, dissecting, etc.</w:t>
      </w:r>
    </w:p>
    <w:p w14:paraId="6B2F0DB6"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Wear lab coats, safety glasses and gloves when in the lab. Shorts and sandals may not be worn into the lab even under a lab coat.</w:t>
      </w:r>
    </w:p>
    <w:p w14:paraId="072E0265"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lastRenderedPageBreak/>
        <w:t>Wear full coverage shoes that are non-skid and constructed of sturdy material must be worn at all times while in the lab as protection against broken glass or spillage that may not have been adequately cleaned up. No flip flops or sandals are permitted.</w:t>
      </w:r>
    </w:p>
    <w:p w14:paraId="0B1E9929"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Tie back long hair so it does not come in contact with fire, chemicals, biological or radiological substances or if there is a possibility of becoming entangled in equipment.</w:t>
      </w:r>
    </w:p>
    <w:p w14:paraId="2FE683C6"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Learn how to transport all materials and equipment safely.</w:t>
      </w:r>
    </w:p>
    <w:p w14:paraId="395A2084"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14:paraId="519E3CC5"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Keep solids out of the sink.</w:t>
      </w:r>
    </w:p>
    <w:p w14:paraId="3E8E4315"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Read chemical bottle labels; be aware of the hazards of all chemicals used. Know the safety precautions for each.</w:t>
      </w:r>
    </w:p>
    <w:p w14:paraId="72B05D95"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14:paraId="73031EFA"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Use extra care and wear disposable gloves when working with glass tubing and when using dissection equipment scalpels, knives, or razor blades, when cutting or assisting.</w:t>
      </w:r>
    </w:p>
    <w:p w14:paraId="59C854C7"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Administer first aid immediately to clean, sterilize, and cover any scrapes, cuts, and burns where the skin is broken and/or where there may be bleeding. Wear bandages over open skin wounds.</w:t>
      </w:r>
    </w:p>
    <w:p w14:paraId="75694F26" w14:textId="77777777" w:rsidR="00A75DCF" w:rsidRDefault="00A75DCF" w:rsidP="00A75DCF">
      <w:pPr>
        <w:pStyle w:val="xmsonormal"/>
        <w:numPr>
          <w:ilvl w:val="0"/>
          <w:numId w:val="15"/>
        </w:numPr>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Use caution during any outdoor activities. Watch for snakes, poisonous insects or spiders, stinging insects, poison oak, poison ivy, and so on. Be careful near water.</w:t>
      </w:r>
    </w:p>
    <w:p w14:paraId="640E647B" w14:textId="77777777" w:rsidR="00A75DCF" w:rsidRPr="007913FF" w:rsidRDefault="00A75DCF" w:rsidP="00A75DCF">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p>
    <w:p w14:paraId="1731B04E" w14:textId="77777777" w:rsidR="00A75DCF" w:rsidRPr="007913FF" w:rsidRDefault="00A75DCF" w:rsidP="00A75DCF">
      <w:pPr>
        <w:pStyle w:val="xmsonormal"/>
        <w:shd w:val="clear" w:color="auto" w:fill="FFFFFF"/>
        <w:spacing w:before="0" w:beforeAutospacing="0" w:after="0" w:afterAutospacing="0"/>
        <w:jc w:val="both"/>
        <w:rPr>
          <w:rFonts w:ascii="Arial" w:hAnsi="Arial" w:cs="Arial"/>
          <w:color w:val="212121"/>
          <w:sz w:val="22"/>
          <w:szCs w:val="22"/>
        </w:rPr>
      </w:pPr>
      <w:r w:rsidRPr="0AF8FAB9">
        <w:rPr>
          <w:rFonts w:ascii="Arial" w:hAnsi="Arial" w:cs="Arial"/>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14:paraId="68457035" w14:textId="77777777" w:rsidR="00A75DCF" w:rsidRPr="007913FF" w:rsidRDefault="00A75DCF" w:rsidP="00A75DCF">
      <w:pPr>
        <w:pStyle w:val="xmsonormal"/>
        <w:shd w:val="clear" w:color="auto" w:fill="FFFFFF"/>
        <w:spacing w:before="0" w:beforeAutospacing="0" w:after="0" w:afterAutospacing="0"/>
        <w:jc w:val="both"/>
        <w:rPr>
          <w:rFonts w:ascii="Arial" w:hAnsi="Arial" w:cs="Arial"/>
          <w:b/>
          <w:bCs/>
          <w:color w:val="212121"/>
          <w:sz w:val="22"/>
          <w:szCs w:val="22"/>
        </w:rPr>
      </w:pPr>
    </w:p>
    <w:p w14:paraId="4AEE9338" w14:textId="77777777" w:rsidR="00A75DCF" w:rsidRDefault="00A75DCF" w:rsidP="00A75DCF">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14:paraId="3D92AFC0" w14:textId="77777777" w:rsidR="00A75DCF" w:rsidRPr="007913FF" w:rsidRDefault="00A75DCF" w:rsidP="00A75DCF">
      <w:pPr>
        <w:pStyle w:val="Default"/>
        <w:rPr>
          <w:rFonts w:ascii="Arial" w:hAnsi="Arial" w:cs="Arial"/>
          <w:sz w:val="20"/>
          <w:szCs w:val="20"/>
        </w:rPr>
      </w:pPr>
    </w:p>
    <w:p w14:paraId="3F6D1B83" w14:textId="77777777" w:rsidR="00A75DCF" w:rsidRPr="007913FF" w:rsidRDefault="00A75DCF" w:rsidP="00A75DCF">
      <w:pPr>
        <w:jc w:val="both"/>
        <w:rPr>
          <w:rFonts w:ascii="Arial" w:hAnsi="Arial" w:cs="Arial"/>
          <w:sz w:val="22"/>
          <w:szCs w:val="22"/>
        </w:rPr>
      </w:pPr>
      <w:r w:rsidRPr="007913FF">
        <w:rPr>
          <w:rFonts w:ascii="Arial" w:hAnsi="Arial" w:cs="Arial"/>
          <w:b/>
          <w:bCs/>
          <w:sz w:val="20"/>
        </w:rPr>
        <w:t>Signature _______________________________________ Reference #__________________________________</w:t>
      </w:r>
    </w:p>
    <w:p w14:paraId="57C5445C" w14:textId="77777777" w:rsidR="00A75DCF" w:rsidRPr="00CE43F5" w:rsidRDefault="00A75DCF" w:rsidP="00A75DCF">
      <w:pPr>
        <w:jc w:val="both"/>
        <w:rPr>
          <w:rFonts w:ascii="Arial" w:hAnsi="Arial" w:cs="Arial"/>
          <w:sz w:val="22"/>
          <w:szCs w:val="22"/>
        </w:rPr>
      </w:pPr>
    </w:p>
    <w:p w14:paraId="45DC5A1C" w14:textId="77777777" w:rsidR="00A75DCF" w:rsidRPr="00CE43F5" w:rsidRDefault="00A75DCF" w:rsidP="00A75DCF">
      <w:pPr>
        <w:pStyle w:val="xmsonormal"/>
        <w:shd w:val="clear" w:color="auto" w:fill="FFFFFF"/>
        <w:spacing w:before="0" w:beforeAutospacing="0" w:after="0" w:afterAutospacing="0"/>
        <w:jc w:val="both"/>
        <w:rPr>
          <w:rFonts w:ascii="Arial" w:hAnsi="Arial" w:cs="Arial"/>
          <w:sz w:val="22"/>
          <w:szCs w:val="22"/>
        </w:rPr>
      </w:pPr>
    </w:p>
    <w:p w14:paraId="3179B219" w14:textId="77777777" w:rsidR="00A75DCF" w:rsidRPr="00777B48" w:rsidRDefault="00A75DCF" w:rsidP="00A75DCF">
      <w:pPr>
        <w:pStyle w:val="xmsonormal"/>
        <w:shd w:val="clear" w:color="auto" w:fill="FFFFFF"/>
        <w:spacing w:before="0" w:beforeAutospacing="0" w:after="0" w:afterAutospacing="0"/>
        <w:jc w:val="both"/>
        <w:rPr>
          <w:rFonts w:ascii="Arial" w:hAnsi="Arial" w:cs="Arial"/>
          <w:sz w:val="20"/>
        </w:rPr>
      </w:pPr>
    </w:p>
    <w:p w14:paraId="43170CD7" w14:textId="77777777" w:rsidR="000D4B69" w:rsidRPr="00777B48" w:rsidRDefault="000D4B69" w:rsidP="00A75DCF">
      <w:pPr>
        <w:rPr>
          <w:rFonts w:ascii="Arial" w:hAnsi="Arial" w:cs="Arial"/>
          <w:sz w:val="20"/>
        </w:rPr>
      </w:pPr>
    </w:p>
    <w:sectPr w:rsidR="000D4B69" w:rsidRPr="00777B48" w:rsidSect="00622F26">
      <w:headerReference w:type="default" r:id="rId28"/>
      <w:footerReference w:type="default" r:id="rId29"/>
      <w:footnotePr>
        <w:numFmt w:val="lowerLetter"/>
      </w:footnotePr>
      <w:endnotePr>
        <w:numFmt w:val="lowerLetter"/>
      </w:endnotePr>
      <w:type w:val="continuous"/>
      <w:pgSz w:w="12240" w:h="15840" w:code="1"/>
      <w:pgMar w:top="720" w:right="720" w:bottom="720" w:left="720" w:header="36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0F82" w14:textId="77777777" w:rsidR="00350A7B" w:rsidRDefault="00350A7B">
      <w:r>
        <w:separator/>
      </w:r>
    </w:p>
  </w:endnote>
  <w:endnote w:type="continuationSeparator" w:id="0">
    <w:p w14:paraId="0B20643A" w14:textId="77777777" w:rsidR="00350A7B" w:rsidRDefault="00350A7B">
      <w:r>
        <w:continuationSeparator/>
      </w:r>
    </w:p>
  </w:endnote>
  <w:endnote w:type="continuationNotice" w:id="1">
    <w:p w14:paraId="76EBE552" w14:textId="77777777" w:rsidR="00764BE8" w:rsidRDefault="00764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ED75" w14:textId="77777777" w:rsidR="00622F26" w:rsidRDefault="00622F26">
    <w:pPr>
      <w:pStyle w:val="Footer"/>
      <w:jc w:val="right"/>
    </w:pPr>
    <w:r>
      <w:fldChar w:fldCharType="begin"/>
    </w:r>
    <w:r>
      <w:instrText xml:space="preserve"> PAGE   \* MERGEFORMAT </w:instrText>
    </w:r>
    <w:r>
      <w:fldChar w:fldCharType="separate"/>
    </w:r>
    <w:r w:rsidR="000769CB">
      <w:rPr>
        <w:noProof/>
      </w:rPr>
      <w:t>1</w:t>
    </w:r>
    <w:r>
      <w:rPr>
        <w:noProof/>
      </w:rPr>
      <w:fldChar w:fldCharType="end"/>
    </w:r>
  </w:p>
  <w:p w14:paraId="05017BA6" w14:textId="77777777" w:rsidR="007C3A9A" w:rsidRPr="001653F7" w:rsidRDefault="007C3A9A">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63B3A" w14:textId="77777777" w:rsidR="00350A7B" w:rsidRDefault="00350A7B">
      <w:r>
        <w:separator/>
      </w:r>
    </w:p>
  </w:footnote>
  <w:footnote w:type="continuationSeparator" w:id="0">
    <w:p w14:paraId="6A5E693D" w14:textId="77777777" w:rsidR="00350A7B" w:rsidRDefault="00350A7B">
      <w:r>
        <w:continuationSeparator/>
      </w:r>
    </w:p>
  </w:footnote>
  <w:footnote w:type="continuationNotice" w:id="1">
    <w:p w14:paraId="6EF9C3CD" w14:textId="77777777" w:rsidR="00764BE8" w:rsidRDefault="00764B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4E9C" w14:textId="6274D555" w:rsidR="00622F26" w:rsidRPr="00622F26" w:rsidRDefault="00622F26" w:rsidP="00495517">
    <w:pPr>
      <w:pStyle w:val="Header"/>
      <w:tabs>
        <w:tab w:val="clear" w:pos="8640"/>
        <w:tab w:val="right" w:pos="10530"/>
      </w:tabs>
      <w:rPr>
        <w:rFonts w:ascii="Arial" w:hAnsi="Arial" w:cs="Arial"/>
        <w:b/>
        <w:color w:val="538135"/>
        <w:sz w:val="22"/>
        <w:szCs w:val="22"/>
      </w:rPr>
    </w:pPr>
    <w:r w:rsidRPr="00622F26">
      <w:rPr>
        <w:rFonts w:ascii="Arial" w:hAnsi="Arial" w:cs="Arial"/>
        <w:color w:val="538135"/>
        <w:sz w:val="22"/>
        <w:szCs w:val="22"/>
      </w:rPr>
      <w:t>BSC2011L – Gen. Biology II Laboratory</w:t>
    </w:r>
    <w:r w:rsidRPr="00622F26">
      <w:rPr>
        <w:rFonts w:ascii="Arial" w:hAnsi="Arial" w:cs="Arial"/>
        <w:b/>
        <w:color w:val="538135"/>
        <w:sz w:val="22"/>
        <w:szCs w:val="22"/>
      </w:rPr>
      <w:tab/>
      <w:t xml:space="preserve"> </w:t>
    </w:r>
    <w:r w:rsidRPr="00622F26">
      <w:rPr>
        <w:rFonts w:ascii="Arial" w:hAnsi="Arial" w:cs="Arial"/>
        <w:b/>
        <w:color w:val="538135"/>
        <w:sz w:val="22"/>
        <w:szCs w:val="22"/>
      </w:rPr>
      <w:tab/>
      <w:t xml:space="preserve">                            </w:t>
    </w:r>
    <w:r w:rsidR="00495517">
      <w:rPr>
        <w:rFonts w:ascii="Arial" w:hAnsi="Arial" w:cs="Arial"/>
        <w:b/>
        <w:color w:val="538135"/>
        <w:sz w:val="22"/>
        <w:szCs w:val="22"/>
      </w:rPr>
      <w:t xml:space="preserve">    </w:t>
    </w:r>
    <w:r w:rsidRPr="00622F26">
      <w:rPr>
        <w:rFonts w:ascii="Arial" w:hAnsi="Arial" w:cs="Arial"/>
        <w:color w:val="538135"/>
        <w:sz w:val="22"/>
        <w:szCs w:val="22"/>
      </w:rPr>
      <w:t>Spring 20</w:t>
    </w:r>
    <w:r w:rsidR="00A75DCF">
      <w:rPr>
        <w:rFonts w:ascii="Arial" w:hAnsi="Arial" w:cs="Arial"/>
        <w:color w:val="538135"/>
        <w:sz w:val="22"/>
        <w:szCs w:val="22"/>
      </w:rPr>
      <w:t>20</w:t>
    </w:r>
  </w:p>
  <w:p w14:paraId="1A667E9B" w14:textId="77777777" w:rsidR="00622F26" w:rsidRDefault="00622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FBA05A9"/>
    <w:multiLevelType w:val="hybridMultilevel"/>
    <w:tmpl w:val="922ADF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49EA"/>
    <w:multiLevelType w:val="hybridMultilevel"/>
    <w:tmpl w:val="1908B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94CE8"/>
    <w:multiLevelType w:val="hybridMultilevel"/>
    <w:tmpl w:val="57DE593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9743F2"/>
    <w:multiLevelType w:val="hybridMultilevel"/>
    <w:tmpl w:val="E8140C56"/>
    <w:lvl w:ilvl="0" w:tplc="3B602954">
      <w:start w:val="1"/>
      <w:numFmt w:val="bullet"/>
      <w:lvlText w:val="-"/>
      <w:lvlJc w:val="left"/>
      <w:pPr>
        <w:tabs>
          <w:tab w:val="num" w:pos="1380"/>
        </w:tabs>
        <w:ind w:left="1380" w:hanging="360"/>
      </w:pPr>
      <w:rPr>
        <w:rFonts w:ascii="Arial" w:eastAsia="Times New Roman" w:hAnsi="Arial" w:cs="Aria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04A5"/>
    <w:multiLevelType w:val="hybridMultilevel"/>
    <w:tmpl w:val="A51227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C49E0"/>
    <w:multiLevelType w:val="hybridMultilevel"/>
    <w:tmpl w:val="A3BC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C3498"/>
    <w:multiLevelType w:val="hybridMultilevel"/>
    <w:tmpl w:val="E81C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6902BA"/>
    <w:multiLevelType w:val="hybridMultilevel"/>
    <w:tmpl w:val="8D5C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E5EA8"/>
    <w:multiLevelType w:val="hybridMultilevel"/>
    <w:tmpl w:val="3C946E06"/>
    <w:lvl w:ilvl="0" w:tplc="04090001">
      <w:start w:val="1"/>
      <w:numFmt w:val="bullet"/>
      <w:lvlText w:val=""/>
      <w:lvlJc w:val="left"/>
      <w:pPr>
        <w:ind w:left="720" w:hanging="360"/>
      </w:pPr>
      <w:rPr>
        <w:rFonts w:ascii="Symbol" w:hAnsi="Symbol" w:hint="default"/>
      </w:rPr>
    </w:lvl>
    <w:lvl w:ilvl="1" w:tplc="4628E9C0">
      <w:start w:val="2"/>
      <w:numFmt w:val="bullet"/>
      <w:lvlText w:val="-"/>
      <w:lvlJc w:val="left"/>
      <w:pPr>
        <w:ind w:left="1440" w:hanging="360"/>
      </w:pPr>
      <w:rPr>
        <w:rFonts w:ascii="Comic Sans MS" w:eastAsia="Times New Roman"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F3529"/>
    <w:multiLevelType w:val="hybridMultilevel"/>
    <w:tmpl w:val="9A2E4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928AC"/>
    <w:multiLevelType w:val="hybridMultilevel"/>
    <w:tmpl w:val="D2080C4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9065E1"/>
    <w:multiLevelType w:val="hybridMultilevel"/>
    <w:tmpl w:val="8ABCB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3"/>
  </w:num>
  <w:num w:numId="6">
    <w:abstractNumId w:val="11"/>
  </w:num>
  <w:num w:numId="7">
    <w:abstractNumId w:val="2"/>
  </w:num>
  <w:num w:numId="8">
    <w:abstractNumId w:val="12"/>
  </w:num>
  <w:num w:numId="9">
    <w:abstractNumId w:val="4"/>
  </w:num>
  <w:num w:numId="10">
    <w:abstractNumId w:val="10"/>
  </w:num>
  <w:num w:numId="11">
    <w:abstractNumId w:val="9"/>
  </w:num>
  <w:num w:numId="12">
    <w:abstractNumId w:val="8"/>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Fmt w:val="lowerLetter"/>
    <w:footnote w:id="-1"/>
    <w:footnote w:id="0"/>
    <w:footnote w:id="1"/>
  </w:footnotePr>
  <w:endnotePr>
    <w:numFmt w:val="lowerLetter"/>
    <w:endnote w:id="-1"/>
    <w:endnote w:id="0"/>
    <w:endnote w:id="1"/>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167"/>
    <w:rsid w:val="00003136"/>
    <w:rsid w:val="00006FAC"/>
    <w:rsid w:val="000122DF"/>
    <w:rsid w:val="00012E53"/>
    <w:rsid w:val="0001438C"/>
    <w:rsid w:val="000154EB"/>
    <w:rsid w:val="000310CA"/>
    <w:rsid w:val="0003165C"/>
    <w:rsid w:val="00050981"/>
    <w:rsid w:val="0006515F"/>
    <w:rsid w:val="0006654F"/>
    <w:rsid w:val="000750C3"/>
    <w:rsid w:val="000769CB"/>
    <w:rsid w:val="000845BA"/>
    <w:rsid w:val="00086CB7"/>
    <w:rsid w:val="000B698C"/>
    <w:rsid w:val="000C5B65"/>
    <w:rsid w:val="000C7DCE"/>
    <w:rsid w:val="000D2863"/>
    <w:rsid w:val="000D2B51"/>
    <w:rsid w:val="000D4B69"/>
    <w:rsid w:val="000D59D4"/>
    <w:rsid w:val="000E17F7"/>
    <w:rsid w:val="00100B39"/>
    <w:rsid w:val="00105901"/>
    <w:rsid w:val="00106781"/>
    <w:rsid w:val="00132DED"/>
    <w:rsid w:val="00140CFF"/>
    <w:rsid w:val="00144BCF"/>
    <w:rsid w:val="00147167"/>
    <w:rsid w:val="0016371F"/>
    <w:rsid w:val="00173B21"/>
    <w:rsid w:val="00174A03"/>
    <w:rsid w:val="00181B52"/>
    <w:rsid w:val="001821DA"/>
    <w:rsid w:val="001936D9"/>
    <w:rsid w:val="00195213"/>
    <w:rsid w:val="00196611"/>
    <w:rsid w:val="001D0585"/>
    <w:rsid w:val="001F0269"/>
    <w:rsid w:val="001F39A0"/>
    <w:rsid w:val="001F3DC6"/>
    <w:rsid w:val="00201403"/>
    <w:rsid w:val="00205E2E"/>
    <w:rsid w:val="002118E1"/>
    <w:rsid w:val="00226F6B"/>
    <w:rsid w:val="00236C02"/>
    <w:rsid w:val="00240670"/>
    <w:rsid w:val="0024280C"/>
    <w:rsid w:val="00245A4E"/>
    <w:rsid w:val="00263393"/>
    <w:rsid w:val="00265717"/>
    <w:rsid w:val="00276A8A"/>
    <w:rsid w:val="002A24C2"/>
    <w:rsid w:val="002A5CDE"/>
    <w:rsid w:val="002A6519"/>
    <w:rsid w:val="002C0266"/>
    <w:rsid w:val="002C0942"/>
    <w:rsid w:val="002C1494"/>
    <w:rsid w:val="002D4B81"/>
    <w:rsid w:val="002E74E1"/>
    <w:rsid w:val="002F26D4"/>
    <w:rsid w:val="002F66CB"/>
    <w:rsid w:val="00302FD4"/>
    <w:rsid w:val="00312B97"/>
    <w:rsid w:val="0031417B"/>
    <w:rsid w:val="00326F7E"/>
    <w:rsid w:val="0033557E"/>
    <w:rsid w:val="0033683C"/>
    <w:rsid w:val="00340F67"/>
    <w:rsid w:val="003416AB"/>
    <w:rsid w:val="00350A7B"/>
    <w:rsid w:val="0035524C"/>
    <w:rsid w:val="0037175A"/>
    <w:rsid w:val="00371DFA"/>
    <w:rsid w:val="00373BFE"/>
    <w:rsid w:val="00376CA7"/>
    <w:rsid w:val="00376FB5"/>
    <w:rsid w:val="00387761"/>
    <w:rsid w:val="003A07F9"/>
    <w:rsid w:val="003A2488"/>
    <w:rsid w:val="003A2D73"/>
    <w:rsid w:val="003A427A"/>
    <w:rsid w:val="003A61E2"/>
    <w:rsid w:val="003B0C39"/>
    <w:rsid w:val="003D089F"/>
    <w:rsid w:val="003D0A53"/>
    <w:rsid w:val="003E4A5E"/>
    <w:rsid w:val="003E7D78"/>
    <w:rsid w:val="003F4548"/>
    <w:rsid w:val="0040023F"/>
    <w:rsid w:val="00416B2D"/>
    <w:rsid w:val="00437388"/>
    <w:rsid w:val="0044191A"/>
    <w:rsid w:val="00483D44"/>
    <w:rsid w:val="004852D7"/>
    <w:rsid w:val="00495517"/>
    <w:rsid w:val="00495696"/>
    <w:rsid w:val="004A780C"/>
    <w:rsid w:val="004D3603"/>
    <w:rsid w:val="004E676F"/>
    <w:rsid w:val="004F0741"/>
    <w:rsid w:val="004F199B"/>
    <w:rsid w:val="004F5FC4"/>
    <w:rsid w:val="00501046"/>
    <w:rsid w:val="00505688"/>
    <w:rsid w:val="00515BC5"/>
    <w:rsid w:val="00520FAD"/>
    <w:rsid w:val="00524AD2"/>
    <w:rsid w:val="0054350B"/>
    <w:rsid w:val="00550B4D"/>
    <w:rsid w:val="00585D94"/>
    <w:rsid w:val="005A27D3"/>
    <w:rsid w:val="005A375D"/>
    <w:rsid w:val="005A6C44"/>
    <w:rsid w:val="005B051B"/>
    <w:rsid w:val="005B5A74"/>
    <w:rsid w:val="005E69CC"/>
    <w:rsid w:val="005E6A85"/>
    <w:rsid w:val="005F05B4"/>
    <w:rsid w:val="005F691B"/>
    <w:rsid w:val="00617324"/>
    <w:rsid w:val="00620A39"/>
    <w:rsid w:val="00622F26"/>
    <w:rsid w:val="00627502"/>
    <w:rsid w:val="006458C5"/>
    <w:rsid w:val="00645E79"/>
    <w:rsid w:val="006475E0"/>
    <w:rsid w:val="0065553E"/>
    <w:rsid w:val="006557DC"/>
    <w:rsid w:val="0068326C"/>
    <w:rsid w:val="00696700"/>
    <w:rsid w:val="006B3F29"/>
    <w:rsid w:val="006B5887"/>
    <w:rsid w:val="006B666C"/>
    <w:rsid w:val="006C443D"/>
    <w:rsid w:val="006E0552"/>
    <w:rsid w:val="006E798B"/>
    <w:rsid w:val="006F4FBC"/>
    <w:rsid w:val="006F5F8F"/>
    <w:rsid w:val="00715F19"/>
    <w:rsid w:val="0072331C"/>
    <w:rsid w:val="0072730C"/>
    <w:rsid w:val="00744AA1"/>
    <w:rsid w:val="00764BE8"/>
    <w:rsid w:val="00777B48"/>
    <w:rsid w:val="00785F77"/>
    <w:rsid w:val="007A2E32"/>
    <w:rsid w:val="007B25CF"/>
    <w:rsid w:val="007C3A9A"/>
    <w:rsid w:val="007C6D0D"/>
    <w:rsid w:val="007D540C"/>
    <w:rsid w:val="007F1488"/>
    <w:rsid w:val="007F1DF4"/>
    <w:rsid w:val="00810AFA"/>
    <w:rsid w:val="008114E3"/>
    <w:rsid w:val="00812DE0"/>
    <w:rsid w:val="008132BF"/>
    <w:rsid w:val="00815827"/>
    <w:rsid w:val="00816613"/>
    <w:rsid w:val="00862D87"/>
    <w:rsid w:val="00882B89"/>
    <w:rsid w:val="00884AB1"/>
    <w:rsid w:val="00891227"/>
    <w:rsid w:val="0089450B"/>
    <w:rsid w:val="008D0573"/>
    <w:rsid w:val="008D07CD"/>
    <w:rsid w:val="008D1BF2"/>
    <w:rsid w:val="008E45E0"/>
    <w:rsid w:val="00910D15"/>
    <w:rsid w:val="00911B8E"/>
    <w:rsid w:val="00940AE9"/>
    <w:rsid w:val="00943B0C"/>
    <w:rsid w:val="00947B88"/>
    <w:rsid w:val="00954AD5"/>
    <w:rsid w:val="0096077A"/>
    <w:rsid w:val="00966422"/>
    <w:rsid w:val="009674E7"/>
    <w:rsid w:val="0098501B"/>
    <w:rsid w:val="0098652F"/>
    <w:rsid w:val="00993967"/>
    <w:rsid w:val="009A34A8"/>
    <w:rsid w:val="009A5A06"/>
    <w:rsid w:val="009D059B"/>
    <w:rsid w:val="009D63FD"/>
    <w:rsid w:val="009F05D6"/>
    <w:rsid w:val="009F5301"/>
    <w:rsid w:val="00A176B5"/>
    <w:rsid w:val="00A26312"/>
    <w:rsid w:val="00A35466"/>
    <w:rsid w:val="00A36DB7"/>
    <w:rsid w:val="00A372F0"/>
    <w:rsid w:val="00A40109"/>
    <w:rsid w:val="00A4116F"/>
    <w:rsid w:val="00A53842"/>
    <w:rsid w:val="00A63DBD"/>
    <w:rsid w:val="00A63E0D"/>
    <w:rsid w:val="00A75DCF"/>
    <w:rsid w:val="00A8618F"/>
    <w:rsid w:val="00A86730"/>
    <w:rsid w:val="00AA0252"/>
    <w:rsid w:val="00AA0481"/>
    <w:rsid w:val="00AA0911"/>
    <w:rsid w:val="00AA6D25"/>
    <w:rsid w:val="00AB57C6"/>
    <w:rsid w:val="00AB6D9D"/>
    <w:rsid w:val="00AC3F98"/>
    <w:rsid w:val="00AC57FF"/>
    <w:rsid w:val="00AD63FB"/>
    <w:rsid w:val="00AE7562"/>
    <w:rsid w:val="00AF13D5"/>
    <w:rsid w:val="00B03350"/>
    <w:rsid w:val="00B10AD5"/>
    <w:rsid w:val="00B13488"/>
    <w:rsid w:val="00B23241"/>
    <w:rsid w:val="00B2343B"/>
    <w:rsid w:val="00B3122E"/>
    <w:rsid w:val="00B344D2"/>
    <w:rsid w:val="00B43AC7"/>
    <w:rsid w:val="00B74AE2"/>
    <w:rsid w:val="00B77B71"/>
    <w:rsid w:val="00B80DF4"/>
    <w:rsid w:val="00B90E12"/>
    <w:rsid w:val="00BC011C"/>
    <w:rsid w:val="00BC56A5"/>
    <w:rsid w:val="00BC6E11"/>
    <w:rsid w:val="00BE61A3"/>
    <w:rsid w:val="00BF1288"/>
    <w:rsid w:val="00C04DCB"/>
    <w:rsid w:val="00C23B82"/>
    <w:rsid w:val="00C25EC5"/>
    <w:rsid w:val="00C33D1B"/>
    <w:rsid w:val="00C352FD"/>
    <w:rsid w:val="00C364D3"/>
    <w:rsid w:val="00C37752"/>
    <w:rsid w:val="00C464EC"/>
    <w:rsid w:val="00C67DA2"/>
    <w:rsid w:val="00C76C31"/>
    <w:rsid w:val="00C9123E"/>
    <w:rsid w:val="00C9555D"/>
    <w:rsid w:val="00CA229E"/>
    <w:rsid w:val="00CA6E53"/>
    <w:rsid w:val="00CC3694"/>
    <w:rsid w:val="00CD0F61"/>
    <w:rsid w:val="00CE5C68"/>
    <w:rsid w:val="00CF3723"/>
    <w:rsid w:val="00CF3FDA"/>
    <w:rsid w:val="00D12502"/>
    <w:rsid w:val="00D22536"/>
    <w:rsid w:val="00D30141"/>
    <w:rsid w:val="00D31CFD"/>
    <w:rsid w:val="00D33642"/>
    <w:rsid w:val="00D53FA2"/>
    <w:rsid w:val="00D6022A"/>
    <w:rsid w:val="00D660C5"/>
    <w:rsid w:val="00D97932"/>
    <w:rsid w:val="00DA2ACD"/>
    <w:rsid w:val="00DB037A"/>
    <w:rsid w:val="00DB0889"/>
    <w:rsid w:val="00DC0848"/>
    <w:rsid w:val="00DD6342"/>
    <w:rsid w:val="00DE4A83"/>
    <w:rsid w:val="00E00E1D"/>
    <w:rsid w:val="00E1498C"/>
    <w:rsid w:val="00E20CFB"/>
    <w:rsid w:val="00E22229"/>
    <w:rsid w:val="00E3764D"/>
    <w:rsid w:val="00E544D5"/>
    <w:rsid w:val="00E57D44"/>
    <w:rsid w:val="00E63C20"/>
    <w:rsid w:val="00E652DE"/>
    <w:rsid w:val="00E661E4"/>
    <w:rsid w:val="00E74FF5"/>
    <w:rsid w:val="00E809E0"/>
    <w:rsid w:val="00E83970"/>
    <w:rsid w:val="00E9031B"/>
    <w:rsid w:val="00E96AAB"/>
    <w:rsid w:val="00E96FEA"/>
    <w:rsid w:val="00EB6FEE"/>
    <w:rsid w:val="00EC185A"/>
    <w:rsid w:val="00EC2D9A"/>
    <w:rsid w:val="00EC3581"/>
    <w:rsid w:val="00EC4584"/>
    <w:rsid w:val="00EE4E5F"/>
    <w:rsid w:val="00EE4F3C"/>
    <w:rsid w:val="00EE7062"/>
    <w:rsid w:val="00EF5DF4"/>
    <w:rsid w:val="00F02067"/>
    <w:rsid w:val="00F10926"/>
    <w:rsid w:val="00F12D5B"/>
    <w:rsid w:val="00F25EF7"/>
    <w:rsid w:val="00F33C66"/>
    <w:rsid w:val="00F45B74"/>
    <w:rsid w:val="00F52C52"/>
    <w:rsid w:val="00F559B0"/>
    <w:rsid w:val="00F579FC"/>
    <w:rsid w:val="00F6071F"/>
    <w:rsid w:val="00F613A5"/>
    <w:rsid w:val="00F70345"/>
    <w:rsid w:val="00F71C77"/>
    <w:rsid w:val="00F720C7"/>
    <w:rsid w:val="00F81B6A"/>
    <w:rsid w:val="00FA0280"/>
    <w:rsid w:val="00FB0665"/>
    <w:rsid w:val="00FB22AC"/>
    <w:rsid w:val="00FC6931"/>
    <w:rsid w:val="00FE26F0"/>
    <w:rsid w:val="00FF5E56"/>
    <w:rsid w:val="589EC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2B04C6"/>
  <w15:chartTrackingRefBased/>
  <w15:docId w15:val="{C6439576-1256-4942-8F7E-DA6D34A0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1046"/>
    <w:rPr>
      <w:color w:val="0000FF"/>
      <w:u w:val="single"/>
    </w:rPr>
  </w:style>
  <w:style w:type="paragraph" w:customStyle="1" w:styleId="Level1">
    <w:name w:val="Level 1"/>
    <w:basedOn w:val="Normal"/>
    <w:pPr>
      <w:widowControl w:val="0"/>
    </w:pPr>
  </w:style>
  <w:style w:type="character" w:customStyle="1" w:styleId="SYSHYPERTEXT">
    <w:name w:val="SYS_HYPERTEXT"/>
    <w:rPr>
      <w:color w:val="0000FF"/>
      <w:u w:val="words"/>
    </w:rPr>
  </w:style>
  <w:style w:type="paragraph" w:styleId="Header">
    <w:name w:val="header"/>
    <w:basedOn w:val="Normal"/>
    <w:link w:val="HeaderChar"/>
    <w:uiPriority w:val="99"/>
    <w:rsid w:val="00993967"/>
    <w:pPr>
      <w:tabs>
        <w:tab w:val="center" w:pos="4320"/>
        <w:tab w:val="right" w:pos="8640"/>
      </w:tabs>
    </w:pPr>
  </w:style>
  <w:style w:type="paragraph" w:styleId="Footer">
    <w:name w:val="footer"/>
    <w:basedOn w:val="Normal"/>
    <w:link w:val="FooterChar"/>
    <w:uiPriority w:val="99"/>
    <w:rsid w:val="00993967"/>
    <w:pPr>
      <w:tabs>
        <w:tab w:val="center" w:pos="4320"/>
        <w:tab w:val="right" w:pos="8640"/>
      </w:tabs>
    </w:pPr>
  </w:style>
  <w:style w:type="character" w:styleId="PageNumber">
    <w:name w:val="page number"/>
    <w:basedOn w:val="DefaultParagraphFont"/>
    <w:rsid w:val="003A2488"/>
  </w:style>
  <w:style w:type="paragraph" w:styleId="BalloonText">
    <w:name w:val="Balloon Text"/>
    <w:basedOn w:val="Normal"/>
    <w:link w:val="BalloonTextChar"/>
    <w:rsid w:val="003A427A"/>
    <w:rPr>
      <w:rFonts w:ascii="Tahoma" w:hAnsi="Tahoma"/>
      <w:sz w:val="16"/>
      <w:szCs w:val="16"/>
      <w:lang w:val="x-none" w:eastAsia="x-none"/>
    </w:rPr>
  </w:style>
  <w:style w:type="character" w:customStyle="1" w:styleId="BalloonTextChar">
    <w:name w:val="Balloon Text Char"/>
    <w:link w:val="BalloonText"/>
    <w:rsid w:val="003A427A"/>
    <w:rPr>
      <w:rFonts w:ascii="Tahoma" w:hAnsi="Tahoma" w:cs="Tahoma"/>
      <w:sz w:val="16"/>
      <w:szCs w:val="16"/>
    </w:rPr>
  </w:style>
  <w:style w:type="table" w:styleId="TableGrid">
    <w:name w:val="Table Grid"/>
    <w:basedOn w:val="TableNormal"/>
    <w:uiPriority w:val="59"/>
    <w:rsid w:val="00E96F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622F26"/>
    <w:rPr>
      <w:sz w:val="24"/>
    </w:rPr>
  </w:style>
  <w:style w:type="character" w:customStyle="1" w:styleId="FooterChar">
    <w:name w:val="Footer Char"/>
    <w:link w:val="Footer"/>
    <w:uiPriority w:val="99"/>
    <w:rsid w:val="00622F26"/>
    <w:rPr>
      <w:sz w:val="24"/>
    </w:rPr>
  </w:style>
  <w:style w:type="paragraph" w:customStyle="1" w:styleId="xmsonormal">
    <w:name w:val="x_msonormal"/>
    <w:basedOn w:val="Normal"/>
    <w:rsid w:val="00AA0911"/>
    <w:pPr>
      <w:spacing w:before="100" w:beforeAutospacing="1" w:after="100" w:afterAutospacing="1"/>
    </w:pPr>
    <w:rPr>
      <w:szCs w:val="24"/>
    </w:rPr>
  </w:style>
  <w:style w:type="paragraph" w:customStyle="1" w:styleId="Default">
    <w:name w:val="Default"/>
    <w:rsid w:val="006F5F8F"/>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6F5F8F"/>
    <w:pPr>
      <w:widowControl w:val="0"/>
      <w:autoSpaceDE w:val="0"/>
      <w:autoSpaceDN w:val="0"/>
    </w:pPr>
    <w:rPr>
      <w:rFonts w:ascii="Arial" w:eastAsia="Arial" w:hAnsi="Arial" w:cs="Arial"/>
      <w:sz w:val="22"/>
      <w:szCs w:val="22"/>
      <w:lang w:bidi="en-US"/>
    </w:rPr>
  </w:style>
  <w:style w:type="character" w:customStyle="1" w:styleId="normaltextrun">
    <w:name w:val="normaltextrun"/>
    <w:rsid w:val="00A75DCF"/>
  </w:style>
  <w:style w:type="character" w:customStyle="1" w:styleId="contextualspellingandgrammarerror">
    <w:name w:val="contextualspellingandgrammarerror"/>
    <w:rsid w:val="00A75DCF"/>
  </w:style>
  <w:style w:type="character" w:customStyle="1" w:styleId="eop">
    <w:name w:val="eop"/>
    <w:rsid w:val="00A75DCF"/>
  </w:style>
  <w:style w:type="paragraph" w:styleId="ListParagraph">
    <w:name w:val="List Paragraph"/>
    <w:basedOn w:val="Normal"/>
    <w:uiPriority w:val="34"/>
    <w:qFormat/>
    <w:rsid w:val="00A7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8832">
      <w:bodyDiv w:val="1"/>
      <w:marLeft w:val="0"/>
      <w:marRight w:val="0"/>
      <w:marTop w:val="0"/>
      <w:marBottom w:val="0"/>
      <w:divBdr>
        <w:top w:val="none" w:sz="0" w:space="0" w:color="auto"/>
        <w:left w:val="none" w:sz="0" w:space="0" w:color="auto"/>
        <w:bottom w:val="none" w:sz="0" w:space="0" w:color="auto"/>
        <w:right w:val="none" w:sz="0" w:space="0" w:color="auto"/>
      </w:divBdr>
    </w:div>
    <w:div w:id="1679040840">
      <w:bodyDiv w:val="1"/>
      <w:marLeft w:val="0"/>
      <w:marRight w:val="0"/>
      <w:marTop w:val="0"/>
      <w:marBottom w:val="0"/>
      <w:divBdr>
        <w:top w:val="none" w:sz="0" w:space="0" w:color="auto"/>
        <w:left w:val="none" w:sz="0" w:space="0" w:color="auto"/>
        <w:bottom w:val="none" w:sz="0" w:space="0" w:color="auto"/>
        <w:right w:val="none" w:sz="0" w:space="0" w:color="auto"/>
      </w:divBdr>
    </w:div>
    <w:div w:id="1788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ology-irsc.weebly.com/" TargetMode="External"/><Relationship Id="rId18" Type="http://schemas.openxmlformats.org/officeDocument/2006/relationships/hyperlink" Target="http://biology-irsc.weebly.com/laboratory-schedules-click-here-for-current-semesters-schedule-of-all-the-labs-on-all-campuses.html" TargetMode="External"/><Relationship Id="rId26" Type="http://schemas.openxmlformats.org/officeDocument/2006/relationships/hyperlink" Target="mailto:accessibilityservices@irsc.edu" TargetMode="External"/><Relationship Id="rId3" Type="http://schemas.openxmlformats.org/officeDocument/2006/relationships/customXml" Target="../customXml/item3.xml"/><Relationship Id="rId21" Type="http://schemas.openxmlformats.org/officeDocument/2006/relationships/hyperlink" Target="mailto:rwilloug@irsc.edu" TargetMode="External"/><Relationship Id="rId7" Type="http://schemas.openxmlformats.org/officeDocument/2006/relationships/webSettings" Target="webSettings.xml"/><Relationship Id="rId12" Type="http://schemas.openxmlformats.org/officeDocument/2006/relationships/hyperlink" Target="http://biology-irsc.weebly.com/" TargetMode="External"/><Relationship Id="rId17" Type="http://schemas.openxmlformats.org/officeDocument/2006/relationships/hyperlink" Target="http://biology-irsc.weebly.com/open-lab-information.html" TargetMode="External"/><Relationship Id="rId25" Type="http://schemas.openxmlformats.org/officeDocument/2006/relationships/hyperlink" Target="http://biology-irsc.weebly.com/" TargetMode="External"/><Relationship Id="rId2" Type="http://schemas.openxmlformats.org/officeDocument/2006/relationships/customXml" Target="../customXml/item2.xml"/><Relationship Id="rId16" Type="http://schemas.openxmlformats.org/officeDocument/2006/relationships/hyperlink" Target="http://www.irsc.edu" TargetMode="External"/><Relationship Id="rId20" Type="http://schemas.openxmlformats.org/officeDocument/2006/relationships/hyperlink" Target="mailto:jcapers@irsc.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rause@irsc.edu" TargetMode="External"/><Relationship Id="rId24" Type="http://schemas.openxmlformats.org/officeDocument/2006/relationships/hyperlink" Target="http://biology-irsc.weebly.com/" TargetMode="External"/><Relationship Id="rId5" Type="http://schemas.openxmlformats.org/officeDocument/2006/relationships/styles" Target="styles.xml"/><Relationship Id="rId15" Type="http://schemas.openxmlformats.org/officeDocument/2006/relationships/hyperlink" Target="http://biology-irsc.weebly.com/" TargetMode="External"/><Relationship Id="rId23" Type="http://schemas.openxmlformats.org/officeDocument/2006/relationships/hyperlink" Target="http://biology-irsc.weebly.com/" TargetMode="External"/><Relationship Id="rId28" Type="http://schemas.openxmlformats.org/officeDocument/2006/relationships/header" Target="header1.xml"/><Relationship Id="rId10" Type="http://schemas.openxmlformats.org/officeDocument/2006/relationships/hyperlink" Target="http://ckrause-irsc.weebly.com/" TargetMode="External"/><Relationship Id="rId19" Type="http://schemas.openxmlformats.org/officeDocument/2006/relationships/hyperlink" Target="mailto:rwilloug@irsc.ed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ology-irsc.weebly.com/" TargetMode="External"/><Relationship Id="rId22" Type="http://schemas.openxmlformats.org/officeDocument/2006/relationships/hyperlink" Target="mailto:jcapers@irsc.edu" TargetMode="External"/><Relationship Id="rId27" Type="http://schemas.openxmlformats.org/officeDocument/2006/relationships/hyperlink" Target="mailto:ajeffers@irs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81AF30B6C8FA478A5EC25D83DADD05" ma:contentTypeVersion="12" ma:contentTypeDescription="Create a new document." ma:contentTypeScope="" ma:versionID="ab0fc533f74ac8a9604d5982aad16063">
  <xsd:schema xmlns:xsd="http://www.w3.org/2001/XMLSchema" xmlns:xs="http://www.w3.org/2001/XMLSchema" xmlns:p="http://schemas.microsoft.com/office/2006/metadata/properties" xmlns:ns2="a2acf4b7-5299-4edc-89db-040666088f36" xmlns:ns3="cb767506-8e56-465d-9fa5-96a982c31c26" targetNamespace="http://schemas.microsoft.com/office/2006/metadata/properties" ma:root="true" ma:fieldsID="7764721b6c8061dc40ee525512f97de9" ns2:_="" ns3:_="">
    <xsd:import namespace="a2acf4b7-5299-4edc-89db-040666088f36"/>
    <xsd:import namespace="cb767506-8e56-465d-9fa5-96a982c31c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cf4b7-5299-4edc-89db-040666088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67506-8e56-465d-9fa5-96a982c31c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9E72F-2ECE-4E65-84F7-B1312B57CF72}">
  <ds:schemaRefs>
    <ds:schemaRef ds:uri="http://schemas.microsoft.com/sharepoint/v3/contenttype/forms"/>
  </ds:schemaRefs>
</ds:datastoreItem>
</file>

<file path=customXml/itemProps2.xml><?xml version="1.0" encoding="utf-8"?>
<ds:datastoreItem xmlns:ds="http://schemas.openxmlformats.org/officeDocument/2006/customXml" ds:itemID="{6C86A2CC-9A5D-4043-98CE-8C705104BB79}">
  <ds:schemaRefs>
    <ds:schemaRef ds:uri="a2acf4b7-5299-4edc-89db-040666088f36"/>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cb767506-8e56-465d-9fa5-96a982c31c26"/>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09731308-E516-404E-875E-CB813D93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cf4b7-5299-4edc-89db-040666088f36"/>
    <ds:schemaRef ds:uri="cb767506-8e56-465d-9fa5-96a982c31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Community College</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subject/>
  <dc:creator>dpresley</dc:creator>
  <cp:keywords/>
  <cp:lastModifiedBy>Christopher D. Krause</cp:lastModifiedBy>
  <cp:revision>2</cp:revision>
  <cp:lastPrinted>2017-09-13T18:53:00Z</cp:lastPrinted>
  <dcterms:created xsi:type="dcterms:W3CDTF">2020-01-11T22:08:00Z</dcterms:created>
  <dcterms:modified xsi:type="dcterms:W3CDTF">2020-01-11T22:08:00Z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0x0101000581AF30B6C8FA478A5EC25D83DADD05</vt:lpwstr>
  </property>
</Properties>
</file>